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CD48" w14:textId="5F05D5FC" w:rsidR="00B34A20" w:rsidRPr="00F0739E" w:rsidRDefault="00E90AB9">
      <w:pPr>
        <w:spacing w:before="120" w:after="120" w:line="240" w:lineRule="auto"/>
        <w:jc w:val="center"/>
        <w:rPr>
          <w:rFonts w:ascii="Impact" w:hAnsi="Impact"/>
          <w:color w:val="0D3672"/>
        </w:rPr>
      </w:pPr>
      <w:r>
        <w:rPr>
          <w:rFonts w:ascii="Impact" w:eastAsia="Source Sans Pro Bold" w:hAnsi="Impact" w:cs="Source Sans Pro Bold"/>
          <w:b/>
          <w:bCs/>
          <w:color w:val="0D3672"/>
          <w:sz w:val="48"/>
          <w:szCs w:val="48"/>
        </w:rPr>
        <w:t>Gangs Post Activity</w:t>
      </w:r>
      <w:r w:rsidR="000D5640" w:rsidRPr="00F0739E">
        <w:rPr>
          <w:rFonts w:ascii="Impact" w:eastAsia="Source Sans Pro Bold" w:hAnsi="Impact" w:cs="Source Sans Pro Bold"/>
          <w:b/>
          <w:bCs/>
          <w:color w:val="0D3672"/>
          <w:sz w:val="48"/>
          <w:szCs w:val="48"/>
        </w:rPr>
        <w:t xml:space="preserve"> </w:t>
      </w:r>
    </w:p>
    <w:p w14:paraId="401A33ED" w14:textId="6F0A30C1" w:rsidR="00B34A20" w:rsidRPr="00F0739E" w:rsidRDefault="00E90AB9">
      <w:pPr>
        <w:spacing w:before="120" w:after="120" w:line="240" w:lineRule="auto"/>
        <w:jc w:val="center"/>
        <w:rPr>
          <w:rFonts w:ascii="Roboto" w:hAnsi="Roboto"/>
          <w:color w:val="9F85FF"/>
        </w:rPr>
      </w:pPr>
      <w:r>
        <w:rPr>
          <w:rFonts w:ascii="Roboto" w:eastAsia="Source Sans Pro Bold Italics" w:hAnsi="Roboto" w:cs="Source Sans Pro Bold Italics"/>
          <w:b/>
          <w:bCs/>
          <w:color w:val="9F85FF"/>
          <w:sz w:val="24"/>
          <w:szCs w:val="24"/>
        </w:rPr>
        <w:t>Safe for Life: Gangs Optional Post- Field Trip Activity</w:t>
      </w:r>
    </w:p>
    <w:tbl>
      <w:tblPr>
        <w:tblStyle w:val="TableGrid"/>
        <w:tblpPr w:leftFromText="180" w:rightFromText="180" w:vertAnchor="text" w:horzAnchor="margin" w:tblpY="890"/>
        <w:tblW w:w="9033" w:type="dxa"/>
        <w:tblLook w:val="04A0" w:firstRow="1" w:lastRow="0" w:firstColumn="1" w:lastColumn="0" w:noHBand="0" w:noVBand="1"/>
      </w:tblPr>
      <w:tblGrid>
        <w:gridCol w:w="2405"/>
        <w:gridCol w:w="6628"/>
      </w:tblGrid>
      <w:tr w:rsidR="00F0739E" w14:paraId="5534F507" w14:textId="77777777" w:rsidTr="0034254C">
        <w:trPr>
          <w:trHeight w:val="983"/>
        </w:trPr>
        <w:tc>
          <w:tcPr>
            <w:tcW w:w="2405" w:type="dxa"/>
            <w:shd w:val="clear" w:color="auto" w:fill="0D3672"/>
          </w:tcPr>
          <w:p w14:paraId="72EDE66F" w14:textId="249EE5CA"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Learning Goals</w:t>
            </w:r>
          </w:p>
        </w:tc>
        <w:tc>
          <w:tcPr>
            <w:tcW w:w="6628" w:type="dxa"/>
          </w:tcPr>
          <w:p w14:paraId="2BAE3506" w14:textId="7C4599C7" w:rsidR="00F0739E" w:rsidRPr="00F0739E" w:rsidRDefault="00E90AB9" w:rsidP="00F0739E">
            <w:pPr>
              <w:pStyle w:val="ListParagraph"/>
              <w:numPr>
                <w:ilvl w:val="0"/>
                <w:numId w:val="9"/>
              </w:numPr>
              <w:spacing w:before="120" w:after="120" w:line="336" w:lineRule="auto"/>
              <w:rPr>
                <w:rFonts w:ascii="Roboto" w:hAnsi="Roboto"/>
              </w:rPr>
            </w:pPr>
            <w:r w:rsidRPr="00E90AB9">
              <w:rPr>
                <w:rFonts w:ascii="Roboto" w:hAnsi="Roboto"/>
              </w:rPr>
              <w:t xml:space="preserve">The purpose of this activity is to discuss some topics related to gangs from the </w:t>
            </w:r>
            <w:r w:rsidR="00216332">
              <w:rPr>
                <w:rFonts w:ascii="Roboto" w:hAnsi="Roboto"/>
              </w:rPr>
              <w:t xml:space="preserve">Calgary Police Discovery Centre </w:t>
            </w:r>
            <w:proofErr w:type="gramStart"/>
            <w:r w:rsidRPr="00E90AB9">
              <w:rPr>
                <w:rFonts w:ascii="Roboto" w:hAnsi="Roboto"/>
              </w:rPr>
              <w:t>presentation,</w:t>
            </w:r>
            <w:proofErr w:type="gramEnd"/>
            <w:r w:rsidRPr="00E90AB9">
              <w:rPr>
                <w:rFonts w:ascii="Roboto" w:hAnsi="Roboto"/>
              </w:rPr>
              <w:t xml:space="preserve"> to reflect on learning and what students have taken away from the session.</w:t>
            </w:r>
          </w:p>
        </w:tc>
      </w:tr>
      <w:tr w:rsidR="00F0739E" w14:paraId="6C6F0854" w14:textId="77777777" w:rsidTr="0034254C">
        <w:trPr>
          <w:trHeight w:val="991"/>
        </w:trPr>
        <w:tc>
          <w:tcPr>
            <w:tcW w:w="2405" w:type="dxa"/>
            <w:shd w:val="clear" w:color="auto" w:fill="0D3672"/>
          </w:tcPr>
          <w:p w14:paraId="6BA9032E" w14:textId="0B6750C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Materials </w:t>
            </w:r>
          </w:p>
        </w:tc>
        <w:tc>
          <w:tcPr>
            <w:tcW w:w="6628" w:type="dxa"/>
          </w:tcPr>
          <w:p w14:paraId="4DEBDC4B" w14:textId="60EE1DE6" w:rsidR="00F0739E" w:rsidRPr="00F0739E" w:rsidRDefault="00E90AB9" w:rsidP="00F0739E">
            <w:pPr>
              <w:pStyle w:val="ListParagraph"/>
              <w:numPr>
                <w:ilvl w:val="0"/>
                <w:numId w:val="9"/>
              </w:numPr>
              <w:spacing w:before="120" w:after="120" w:line="336" w:lineRule="auto"/>
              <w:rPr>
                <w:rFonts w:ascii="Roboto" w:hAnsi="Roboto"/>
              </w:rPr>
            </w:pPr>
            <w:r>
              <w:rPr>
                <w:rFonts w:ascii="Roboto" w:hAnsi="Roboto"/>
              </w:rPr>
              <w:t>Strongly agree to strongly disagree labels also known as human graph labels.</w:t>
            </w:r>
          </w:p>
        </w:tc>
      </w:tr>
      <w:tr w:rsidR="00F0739E" w14:paraId="28C1694D" w14:textId="77777777" w:rsidTr="0034254C">
        <w:trPr>
          <w:trHeight w:val="977"/>
        </w:trPr>
        <w:tc>
          <w:tcPr>
            <w:tcW w:w="2405" w:type="dxa"/>
            <w:shd w:val="clear" w:color="auto" w:fill="0D3672"/>
          </w:tcPr>
          <w:p w14:paraId="7A9F6B9C" w14:textId="2FAA03FF"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Set Up</w:t>
            </w:r>
          </w:p>
        </w:tc>
        <w:tc>
          <w:tcPr>
            <w:tcW w:w="6628" w:type="dxa"/>
          </w:tcPr>
          <w:p w14:paraId="0C1B2DAB" w14:textId="29FDE3FC" w:rsidR="00F0739E" w:rsidRDefault="00E90AB9" w:rsidP="00F0739E">
            <w:pPr>
              <w:pStyle w:val="ListParagraph"/>
              <w:numPr>
                <w:ilvl w:val="0"/>
                <w:numId w:val="9"/>
              </w:numPr>
              <w:spacing w:before="120" w:after="120" w:line="336" w:lineRule="auto"/>
              <w:rPr>
                <w:rFonts w:ascii="Roboto" w:hAnsi="Roboto"/>
              </w:rPr>
            </w:pPr>
            <w:r>
              <w:rPr>
                <w:rFonts w:ascii="Roboto" w:hAnsi="Roboto"/>
              </w:rPr>
              <w:t xml:space="preserve">Put labels on the wall around the </w:t>
            </w:r>
            <w:proofErr w:type="gramStart"/>
            <w:r>
              <w:rPr>
                <w:rFonts w:ascii="Roboto" w:hAnsi="Roboto"/>
              </w:rPr>
              <w:t>room, or</w:t>
            </w:r>
            <w:proofErr w:type="gramEnd"/>
            <w:r>
              <w:rPr>
                <w:rFonts w:ascii="Roboto" w:hAnsi="Roboto"/>
              </w:rPr>
              <w:t xml:space="preserve"> rewrite them to place around the room.</w:t>
            </w:r>
          </w:p>
          <w:p w14:paraId="50F02B7E" w14:textId="0C2015D0" w:rsidR="00E90AB9" w:rsidRPr="00F0739E" w:rsidRDefault="00E90AB9" w:rsidP="00F0739E">
            <w:pPr>
              <w:pStyle w:val="ListParagraph"/>
              <w:numPr>
                <w:ilvl w:val="0"/>
                <w:numId w:val="9"/>
              </w:numPr>
              <w:spacing w:before="120" w:after="120" w:line="336" w:lineRule="auto"/>
              <w:rPr>
                <w:rFonts w:ascii="Roboto" w:hAnsi="Roboto"/>
              </w:rPr>
            </w:pPr>
            <w:r>
              <w:rPr>
                <w:rFonts w:ascii="Roboto" w:hAnsi="Roboto"/>
              </w:rPr>
              <w:t>Ensure there is space for the students to move around the room.</w:t>
            </w:r>
          </w:p>
        </w:tc>
      </w:tr>
      <w:tr w:rsidR="00F0739E" w14:paraId="42931069" w14:textId="77777777" w:rsidTr="0034254C">
        <w:trPr>
          <w:trHeight w:val="977"/>
        </w:trPr>
        <w:tc>
          <w:tcPr>
            <w:tcW w:w="2405" w:type="dxa"/>
            <w:shd w:val="clear" w:color="auto" w:fill="0D3672"/>
          </w:tcPr>
          <w:p w14:paraId="1EF1715D" w14:textId="28262957"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Length </w:t>
            </w:r>
          </w:p>
        </w:tc>
        <w:tc>
          <w:tcPr>
            <w:tcW w:w="6628" w:type="dxa"/>
          </w:tcPr>
          <w:p w14:paraId="2F96ADB7" w14:textId="67334971" w:rsidR="00F0739E" w:rsidRPr="00F0739E" w:rsidRDefault="00E90AB9" w:rsidP="00F0739E">
            <w:pPr>
              <w:pStyle w:val="ListParagraph"/>
              <w:numPr>
                <w:ilvl w:val="0"/>
                <w:numId w:val="9"/>
              </w:numPr>
              <w:spacing w:before="120" w:after="120" w:line="336" w:lineRule="auto"/>
              <w:rPr>
                <w:rFonts w:ascii="Roboto" w:hAnsi="Roboto"/>
              </w:rPr>
            </w:pPr>
            <w:r>
              <w:rPr>
                <w:rFonts w:ascii="Roboto" w:hAnsi="Roboto"/>
              </w:rPr>
              <w:t>20-30 minutes</w:t>
            </w:r>
          </w:p>
        </w:tc>
      </w:tr>
    </w:tbl>
    <w:p w14:paraId="4846E3BD" w14:textId="305A419F" w:rsidR="00B34A20" w:rsidRDefault="000D5640">
      <w:pPr>
        <w:spacing w:before="120" w:after="120" w:line="240" w:lineRule="auto"/>
      </w:pPr>
      <w:r>
        <w:rPr>
          <w:rFonts w:ascii="Source Sans Pro Bold Italics" w:eastAsia="Source Sans Pro Bold Italics" w:hAnsi="Source Sans Pro Bold Italics" w:cs="Source Sans Pro Bold Italics"/>
          <w:b/>
          <w:bCs/>
          <w:i/>
          <w:iCs/>
          <w:color w:val="000000"/>
          <w:sz w:val="24"/>
          <w:szCs w:val="24"/>
        </w:rPr>
        <w:t xml:space="preserve"> </w:t>
      </w:r>
    </w:p>
    <w:p w14:paraId="030B952A" w14:textId="11944210" w:rsidR="00F0739E" w:rsidRDefault="00E90AB9">
      <w:pPr>
        <w:spacing w:before="120" w:after="120" w:line="336" w:lineRule="auto"/>
        <w:rPr>
          <w:rFonts w:ascii="Roboto" w:eastAsia="Telegraf Medium" w:hAnsi="Roboto" w:cs="Telegraf Medium"/>
          <w:b/>
          <w:bCs/>
          <w:color w:val="004A98"/>
          <w:sz w:val="32"/>
          <w:szCs w:val="32"/>
        </w:rPr>
      </w:pPr>
      <w:r>
        <w:rPr>
          <w:rFonts w:ascii="Roboto" w:eastAsia="Telegraf Medium" w:hAnsi="Roboto" w:cs="Telegraf Medium"/>
          <w:noProof/>
          <w:color w:val="0D3672"/>
          <w:sz w:val="24"/>
          <w:szCs w:val="24"/>
        </w:rPr>
        <mc:AlternateContent>
          <mc:Choice Requires="wps">
            <w:drawing>
              <wp:anchor distT="0" distB="0" distL="114300" distR="114300" simplePos="0" relativeHeight="251659264" behindDoc="0" locked="0" layoutInCell="1" allowOverlap="1" wp14:anchorId="1194CFFA" wp14:editId="2DBB20E7">
                <wp:simplePos x="0" y="0"/>
                <wp:positionH relativeFrom="margin">
                  <wp:align>right</wp:align>
                </wp:positionH>
                <wp:positionV relativeFrom="paragraph">
                  <wp:posOffset>4081145</wp:posOffset>
                </wp:positionV>
                <wp:extent cx="5715000" cy="9525"/>
                <wp:effectExtent l="0" t="0" r="19050" b="28575"/>
                <wp:wrapNone/>
                <wp:docPr id="25208770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C51D0" id="Straight Connector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321.35pt" to="848.8pt,3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" strokecolor="#9f85ff" strokeweight="1pt">
                <v:stroke joinstyle="miter"/>
                <w10:wrap anchorx="margin"/>
              </v:line>
            </w:pict>
          </mc:Fallback>
        </mc:AlternateContent>
      </w:r>
    </w:p>
    <w:p w14:paraId="5C1EE086" w14:textId="2845BFB1" w:rsidR="00F0739E" w:rsidRPr="0034254C" w:rsidRDefault="00E90AB9">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Human Graph Procedure</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20-30 minutes</w:t>
      </w:r>
    </w:p>
    <w:p w14:paraId="1F06282B" w14:textId="0042F306" w:rsidR="002A238B" w:rsidRPr="00E90AB9" w:rsidRDefault="00E90AB9" w:rsidP="00E90AB9">
      <w:pPr>
        <w:pStyle w:val="ListParagraph"/>
        <w:numPr>
          <w:ilvl w:val="0"/>
          <w:numId w:val="9"/>
        </w:numPr>
        <w:spacing w:before="120" w:after="120" w:line="336" w:lineRule="auto"/>
        <w:rPr>
          <w:rFonts w:ascii="Roboto" w:eastAsia="Telegraf Medium" w:hAnsi="Roboto" w:cs="Telegraf Medium"/>
          <w:color w:val="0D3672"/>
          <w:sz w:val="24"/>
          <w:szCs w:val="24"/>
        </w:rPr>
      </w:pPr>
      <w:r w:rsidRPr="00E90AB9">
        <w:rPr>
          <w:rFonts w:ascii="Roboto" w:eastAsia="Telegraf Medium" w:hAnsi="Roboto" w:cs="Telegraf Medium"/>
          <w:b/>
          <w:bCs/>
          <w:sz w:val="24"/>
          <w:szCs w:val="24"/>
        </w:rPr>
        <w:t>Explain</w:t>
      </w:r>
      <w:r w:rsidRPr="00E90AB9">
        <w:rPr>
          <w:rFonts w:ascii="Roboto" w:eastAsia="Telegraf Medium" w:hAnsi="Roboto" w:cs="Telegraf Medium"/>
          <w:sz w:val="24"/>
          <w:szCs w:val="24"/>
        </w:rPr>
        <w:t xml:space="preserve"> to the students that they will be creating a human graph, which is a visual way for them to answer questions and reflect on their learning. Remind them that this is an individual activity- </w:t>
      </w:r>
      <w:r w:rsidRPr="00E90AB9">
        <w:rPr>
          <w:rFonts w:ascii="Roboto" w:eastAsia="Telegraf Medium" w:hAnsi="Roboto" w:cs="Telegraf Medium"/>
          <w:b/>
          <w:bCs/>
          <w:sz w:val="24"/>
          <w:szCs w:val="24"/>
        </w:rPr>
        <w:t>there are no wrong answers</w:t>
      </w:r>
      <w:r w:rsidRPr="00E90AB9">
        <w:rPr>
          <w:rFonts w:ascii="Roboto" w:eastAsia="Telegraf Medium" w:hAnsi="Roboto" w:cs="Telegraf Medium"/>
          <w:sz w:val="24"/>
          <w:szCs w:val="24"/>
        </w:rPr>
        <w:t>, and they should try to answer each question honestly, even if they have a different opinion from their peers.</w:t>
      </w:r>
    </w:p>
    <w:p w14:paraId="27653BE0" w14:textId="4A7D53EA" w:rsidR="00E90AB9" w:rsidRDefault="00E90AB9" w:rsidP="00E90AB9">
      <w:pPr>
        <w:pStyle w:val="ListParagraph"/>
        <w:numPr>
          <w:ilvl w:val="0"/>
          <w:numId w:val="9"/>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b/>
          <w:bCs/>
          <w:sz w:val="24"/>
          <w:szCs w:val="24"/>
        </w:rPr>
        <w:t xml:space="preserve">Read </w:t>
      </w:r>
      <w:r w:rsidRPr="00E90AB9">
        <w:rPr>
          <w:rFonts w:ascii="Roboto" w:eastAsia="Telegraf Medium" w:hAnsi="Roboto" w:cs="Telegraf Medium"/>
          <w:sz w:val="24"/>
          <w:szCs w:val="24"/>
        </w:rPr>
        <w:t>statement #1 aloud to the class and instruct the students to move to the area of the room that has the label that mostly lines up with their option on the question. Ie: if they strongly agree with the statement, they should stand in that area of the room.</w:t>
      </w:r>
    </w:p>
    <w:p w14:paraId="0548F17E" w14:textId="078C1EFA" w:rsidR="00E90AB9" w:rsidRDefault="00E90AB9" w:rsidP="00E90AB9">
      <w:pPr>
        <w:pStyle w:val="ListParagraph"/>
        <w:numPr>
          <w:ilvl w:val="0"/>
          <w:numId w:val="9"/>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b/>
          <w:bCs/>
          <w:sz w:val="24"/>
          <w:szCs w:val="24"/>
        </w:rPr>
        <w:t>Note:</w:t>
      </w:r>
      <w:r w:rsidRPr="00E90AB9">
        <w:rPr>
          <w:rFonts w:ascii="Roboto" w:eastAsia="Telegraf Medium" w:hAnsi="Roboto" w:cs="Telegraf Medium"/>
          <w:sz w:val="24"/>
          <w:szCs w:val="24"/>
        </w:rPr>
        <w:t xml:space="preserve"> Remind students that they should find their own space by the label they have chosen, not touching or standing too close to their classmates.</w:t>
      </w:r>
    </w:p>
    <w:p w14:paraId="2EBFD068" w14:textId="0D877FF8" w:rsidR="00E90AB9" w:rsidRDefault="00E90AB9" w:rsidP="00E90AB9">
      <w:pPr>
        <w:pStyle w:val="ListParagraph"/>
        <w:numPr>
          <w:ilvl w:val="0"/>
          <w:numId w:val="9"/>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lastRenderedPageBreak/>
        <w:t>After the students have found the label that best reflects their opinion, invite a few students from each group to explain why they chose to stand by that label. Students</w:t>
      </w:r>
      <w:r>
        <w:rPr>
          <w:rFonts w:ascii="Roboto" w:eastAsia="Telegraf Medium" w:hAnsi="Roboto" w:cs="Telegraf Medium"/>
          <w:sz w:val="24"/>
          <w:szCs w:val="24"/>
        </w:rPr>
        <w:t xml:space="preserve"> </w:t>
      </w:r>
      <w:r w:rsidRPr="00E90AB9">
        <w:rPr>
          <w:rFonts w:ascii="Roboto" w:eastAsia="Telegraf Medium" w:hAnsi="Roboto" w:cs="Telegraf Medium"/>
          <w:sz w:val="24"/>
          <w:szCs w:val="24"/>
        </w:rPr>
        <w:t>can discuss their answers and opinions in their groups before sharing with the class. For example: Why do you agree with this statement? Disagree?</w:t>
      </w:r>
    </w:p>
    <w:p w14:paraId="4B08D72A" w14:textId="5F7F61D1" w:rsidR="00E90AB9" w:rsidRDefault="00E90AB9" w:rsidP="00E90AB9">
      <w:pPr>
        <w:pStyle w:val="ListParagraph"/>
        <w:numPr>
          <w:ilvl w:val="0"/>
          <w:numId w:val="9"/>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After members of each group have shared their opinion, read the answer listed below the question and discuss as a group. This is also a great time to share personal stories and experiences if the students feel comfortable.</w:t>
      </w:r>
    </w:p>
    <w:p w14:paraId="6FA4DCF0" w14:textId="14EDAD09" w:rsidR="00E90AB9" w:rsidRPr="00E90AB9" w:rsidRDefault="00E90AB9" w:rsidP="00E90AB9">
      <w:pPr>
        <w:pStyle w:val="ListParagraph"/>
        <w:numPr>
          <w:ilvl w:val="0"/>
          <w:numId w:val="9"/>
        </w:num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Repeat procedure with each of the statements.</w:t>
      </w:r>
    </w:p>
    <w:p w14:paraId="07DDAAEA" w14:textId="6132570E" w:rsidR="0034254C" w:rsidRDefault="002A238B" w:rsidP="0034254C">
      <w:pPr>
        <w:spacing w:before="120" w:after="120" w:line="336" w:lineRule="auto"/>
        <w:rPr>
          <w:rFonts w:ascii="Roboto" w:eastAsia="Telegraf Medium" w:hAnsi="Roboto" w:cs="Telegraf Medium"/>
          <w:color w:val="0D3672"/>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1312" behindDoc="0" locked="0" layoutInCell="1" allowOverlap="1" wp14:anchorId="606C936D" wp14:editId="1D25F995">
                <wp:simplePos x="0" y="0"/>
                <wp:positionH relativeFrom="margin">
                  <wp:align>right</wp:align>
                </wp:positionH>
                <wp:positionV relativeFrom="paragraph">
                  <wp:posOffset>231140</wp:posOffset>
                </wp:positionV>
                <wp:extent cx="5715000" cy="9525"/>
                <wp:effectExtent l="0" t="0" r="19050" b="28575"/>
                <wp:wrapNone/>
                <wp:docPr id="1862310604"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39BCC"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8.2pt" to="848.8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" strokecolor="#9f85ff" strokeweight="1pt">
                <v:stroke joinstyle="miter"/>
                <w10:wrap anchorx="margin"/>
              </v:line>
            </w:pict>
          </mc:Fallback>
        </mc:AlternateContent>
      </w:r>
    </w:p>
    <w:p w14:paraId="0D1A26B1" w14:textId="36644FAC" w:rsidR="0034254C" w:rsidRPr="0034254C" w:rsidRDefault="00E90AB9"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Human Graph Statements:</w:t>
      </w:r>
    </w:p>
    <w:p w14:paraId="6C4D2886" w14:textId="08415D19"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Gangs only affect some parts of the city.</w:t>
      </w:r>
    </w:p>
    <w:p w14:paraId="67188C78" w14:textId="3C072A5C"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Even though we sometimes see specific areas involved, gang activity in Calgary affects the whole city.</w:t>
      </w:r>
    </w:p>
    <w:p w14:paraId="33D1D819" w14:textId="56B32583"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 xml:space="preserve"> Gangs don’t recruit young people.</w:t>
      </w:r>
    </w:p>
    <w:p w14:paraId="145BFE44" w14:textId="77777777"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Gangs sometimes try to recruit adults, but most commonly gang members try to manipulate and recruit kids. Gang recruitment can start as young as targeting 11 to 13-year-old youth.</w:t>
      </w:r>
    </w:p>
    <w:p w14:paraId="28363F9C" w14:textId="09FC3E52"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All gangs are big and have hundreds of members.</w:t>
      </w:r>
    </w:p>
    <w:p w14:paraId="44331365" w14:textId="77777777"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This is false. Legally in Canada a gang can count if there are 3 or more people. Some gangs in the world are made up of hundreds of members but many gangs in Canada are as small as 3 people.</w:t>
      </w:r>
    </w:p>
    <w:p w14:paraId="767BEDB8" w14:textId="1B657360"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Gang members do not fear for there safety.</w:t>
      </w:r>
    </w:p>
    <w:p w14:paraId="53F5DBEF" w14:textId="6473C074"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Most gang members have reported to police that they constantly live in a state of fear. Not because of police, but because they fear they might be killed by a member o</w:t>
      </w:r>
      <w:r>
        <w:rPr>
          <w:rFonts w:ascii="Roboto" w:eastAsia="Telegraf Medium" w:hAnsi="Roboto" w:cs="Telegraf Medium"/>
          <w:sz w:val="24"/>
          <w:szCs w:val="24"/>
        </w:rPr>
        <w:t xml:space="preserve">f </w:t>
      </w:r>
      <w:r w:rsidRPr="00E90AB9">
        <w:rPr>
          <w:rFonts w:ascii="Roboto" w:eastAsia="Telegraf Medium" w:hAnsi="Roboto" w:cs="Telegraf Medium"/>
          <w:sz w:val="24"/>
          <w:szCs w:val="24"/>
        </w:rPr>
        <w:t>a rival gang or even a member of their own gang. For this reason, many gang members sleep at night wearing a bulletproof vest, and rarely leave their homes.</w:t>
      </w:r>
    </w:p>
    <w:p w14:paraId="1A034894" w14:textId="2045DC9A"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Only boys join gangs.</w:t>
      </w:r>
    </w:p>
    <w:p w14:paraId="0B0406B3" w14:textId="77777777"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This is a myth. Gangs all over north America, including Calgary, are made up of boys and girls.</w:t>
      </w:r>
    </w:p>
    <w:p w14:paraId="3481A598" w14:textId="3BF652A5"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If I join a gang, I will most likely end up in jail or dead.</w:t>
      </w:r>
    </w:p>
    <w:p w14:paraId="6CBA8445" w14:textId="77777777"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lastRenderedPageBreak/>
        <w:t>Answer: Yes, this statement is very true for a lot of gang members in Canada. Typically, if you are a gang member it will most likely end in one of two ways. Either you end up in jail for a long time, or you will be killed at the hands of another gang member.</w:t>
      </w:r>
    </w:p>
    <w:p w14:paraId="4A7132EB" w14:textId="776FF8EE" w:rsidR="00E90AB9" w:rsidRPr="00E90AB9" w:rsidRDefault="00E90AB9" w:rsidP="00E90AB9">
      <w:pPr>
        <w:pStyle w:val="ListParagraph"/>
        <w:numPr>
          <w:ilvl w:val="0"/>
          <w:numId w:val="10"/>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It is easy to get out of a gang.</w:t>
      </w:r>
    </w:p>
    <w:p w14:paraId="73BB31EB" w14:textId="77777777" w:rsidR="00E90AB9" w:rsidRPr="00E90AB9" w:rsidRDefault="00E90AB9" w:rsidP="00E90AB9">
      <w:pPr>
        <w:pStyle w:val="ListParagraph"/>
        <w:numPr>
          <w:ilvl w:val="0"/>
          <w:numId w:val="11"/>
        </w:numPr>
        <w:spacing w:before="120" w:after="120" w:line="336" w:lineRule="auto"/>
        <w:rPr>
          <w:rFonts w:ascii="Roboto" w:eastAsia="Telegraf Medium" w:hAnsi="Roboto" w:cs="Telegraf Medium"/>
          <w:sz w:val="24"/>
          <w:szCs w:val="24"/>
        </w:rPr>
      </w:pPr>
      <w:r w:rsidRPr="00E90AB9">
        <w:rPr>
          <w:rFonts w:ascii="Roboto" w:eastAsia="Telegraf Medium" w:hAnsi="Roboto" w:cs="Telegraf Medium"/>
          <w:sz w:val="24"/>
          <w:szCs w:val="24"/>
        </w:rPr>
        <w:t>Answer: It can be very difficult to exit a gang. Not only can it put a target on your back from members of your own gang who do not want you to leave, rival gang members may still come after you even if you are no longer associated with the gang. Former gang members often feel that they must constantly look over their shoulder.</w:t>
      </w:r>
    </w:p>
    <w:p w14:paraId="6F76E853" w14:textId="272F8E56" w:rsidR="00E90AB9" w:rsidRPr="0072185A" w:rsidRDefault="00E90AB9" w:rsidP="0072185A">
      <w:pPr>
        <w:pStyle w:val="ListParagraph"/>
        <w:numPr>
          <w:ilvl w:val="0"/>
          <w:numId w:val="10"/>
        </w:numPr>
        <w:spacing w:before="120" w:after="120" w:line="336" w:lineRule="auto"/>
        <w:rPr>
          <w:rFonts w:ascii="Roboto" w:eastAsia="Telegraf Medium" w:hAnsi="Roboto" w:cs="Telegraf Medium"/>
          <w:sz w:val="24"/>
          <w:szCs w:val="24"/>
        </w:rPr>
      </w:pPr>
      <w:r w:rsidRPr="0072185A">
        <w:rPr>
          <w:rFonts w:ascii="Roboto" w:eastAsia="Telegraf Medium" w:hAnsi="Roboto" w:cs="Telegraf Medium"/>
          <w:sz w:val="24"/>
          <w:szCs w:val="24"/>
        </w:rPr>
        <w:t>Joining a gang only affects me, not the people around me.</w:t>
      </w:r>
    </w:p>
    <w:p w14:paraId="3FBB9DFB" w14:textId="77777777" w:rsidR="00E90AB9" w:rsidRPr="0072185A" w:rsidRDefault="00E90AB9" w:rsidP="0072185A">
      <w:pPr>
        <w:pStyle w:val="ListParagraph"/>
        <w:numPr>
          <w:ilvl w:val="0"/>
          <w:numId w:val="11"/>
        </w:numPr>
        <w:spacing w:before="120" w:after="120" w:line="336" w:lineRule="auto"/>
        <w:rPr>
          <w:rFonts w:ascii="Roboto" w:eastAsia="Telegraf Medium" w:hAnsi="Roboto" w:cs="Telegraf Medium"/>
          <w:sz w:val="24"/>
          <w:szCs w:val="24"/>
        </w:rPr>
      </w:pPr>
      <w:r w:rsidRPr="0072185A">
        <w:rPr>
          <w:rFonts w:ascii="Roboto" w:eastAsia="Telegraf Medium" w:hAnsi="Roboto" w:cs="Telegraf Medium"/>
          <w:sz w:val="24"/>
          <w:szCs w:val="24"/>
        </w:rPr>
        <w:t xml:space="preserve">Answer: if you join a </w:t>
      </w:r>
      <w:proofErr w:type="gramStart"/>
      <w:r w:rsidRPr="0072185A">
        <w:rPr>
          <w:rFonts w:ascii="Roboto" w:eastAsia="Telegraf Medium" w:hAnsi="Roboto" w:cs="Telegraf Medium"/>
          <w:sz w:val="24"/>
          <w:szCs w:val="24"/>
        </w:rPr>
        <w:t>gang</w:t>
      </w:r>
      <w:proofErr w:type="gramEnd"/>
      <w:r w:rsidRPr="0072185A">
        <w:rPr>
          <w:rFonts w:ascii="Roboto" w:eastAsia="Telegraf Medium" w:hAnsi="Roboto" w:cs="Telegraf Medium"/>
          <w:sz w:val="24"/>
          <w:szCs w:val="24"/>
        </w:rPr>
        <w:t xml:space="preserve"> it will change everything for you. It will affect everyone connected to you. It will affect the happiness and safety of your family, your friends, your community and the city.</w:t>
      </w:r>
    </w:p>
    <w:p w14:paraId="1BA87A55" w14:textId="54BCEA94" w:rsidR="00E90AB9" w:rsidRPr="0072185A" w:rsidRDefault="00E90AB9" w:rsidP="0072185A">
      <w:pPr>
        <w:pStyle w:val="ListParagraph"/>
        <w:numPr>
          <w:ilvl w:val="0"/>
          <w:numId w:val="10"/>
        </w:numPr>
        <w:spacing w:before="120" w:after="120" w:line="336" w:lineRule="auto"/>
        <w:rPr>
          <w:rFonts w:ascii="Roboto" w:eastAsia="Telegraf Medium" w:hAnsi="Roboto" w:cs="Telegraf Medium"/>
          <w:sz w:val="24"/>
          <w:szCs w:val="24"/>
        </w:rPr>
      </w:pPr>
      <w:r w:rsidRPr="0072185A">
        <w:rPr>
          <w:rFonts w:ascii="Roboto" w:eastAsia="Telegraf Medium" w:hAnsi="Roboto" w:cs="Telegraf Medium"/>
          <w:sz w:val="24"/>
          <w:szCs w:val="24"/>
        </w:rPr>
        <w:t>If a person wants to leave a gang, police can help.</w:t>
      </w:r>
    </w:p>
    <w:p w14:paraId="0F465E0E" w14:textId="77777777" w:rsidR="0072185A" w:rsidRDefault="00E90AB9" w:rsidP="0072185A">
      <w:pPr>
        <w:pStyle w:val="ListParagraph"/>
        <w:numPr>
          <w:ilvl w:val="0"/>
          <w:numId w:val="11"/>
        </w:numPr>
        <w:spacing w:before="120" w:after="120" w:line="336" w:lineRule="auto"/>
        <w:rPr>
          <w:rFonts w:ascii="Roboto" w:eastAsia="Telegraf Medium" w:hAnsi="Roboto" w:cs="Telegraf Medium"/>
          <w:sz w:val="24"/>
          <w:szCs w:val="24"/>
        </w:rPr>
      </w:pPr>
      <w:r w:rsidRPr="0072185A">
        <w:rPr>
          <w:rFonts w:ascii="Roboto" w:eastAsia="Telegraf Medium" w:hAnsi="Roboto" w:cs="Telegraf Medium"/>
          <w:sz w:val="24"/>
          <w:szCs w:val="24"/>
        </w:rPr>
        <w:t>Answer: Absolutely! Even if a person has made bad decisions and even broken the law, Police want to help people who want help for themselves. If a gang member wants to safely get out of a gang the first step is talking to police.</w:t>
      </w:r>
    </w:p>
    <w:p w14:paraId="40C86CBC" w14:textId="244BE96A" w:rsidR="002A238B" w:rsidRPr="0072185A" w:rsidRDefault="00E90AB9" w:rsidP="0072185A">
      <w:pPr>
        <w:spacing w:before="120" w:after="120" w:line="336" w:lineRule="auto"/>
        <w:rPr>
          <w:rFonts w:ascii="Roboto" w:eastAsia="Telegraf Medium" w:hAnsi="Roboto" w:cs="Telegraf Medium"/>
          <w:sz w:val="24"/>
          <w:szCs w:val="24"/>
        </w:rPr>
      </w:pPr>
      <w:r w:rsidRPr="0072185A">
        <w:rPr>
          <w:rFonts w:ascii="Roboto" w:eastAsia="Telegraf Medium" w:hAnsi="Roboto" w:cs="Telegraf Medium"/>
          <w:b/>
          <w:bCs/>
          <w:sz w:val="24"/>
          <w:szCs w:val="24"/>
        </w:rPr>
        <w:t>Note:</w:t>
      </w:r>
      <w:r w:rsidRPr="0072185A">
        <w:rPr>
          <w:rFonts w:ascii="Roboto" w:eastAsia="Telegraf Medium" w:hAnsi="Roboto" w:cs="Telegraf Medium"/>
          <w:sz w:val="24"/>
          <w:szCs w:val="24"/>
        </w:rPr>
        <w:t xml:space="preserve"> Below are the Human Graph labels that you can print or copy to post around the classroom.</w:t>
      </w:r>
    </w:p>
    <w:p w14:paraId="63C82255" w14:textId="77777777" w:rsidR="002A238B" w:rsidRPr="002A238B" w:rsidRDefault="002A238B" w:rsidP="002A238B">
      <w:pPr>
        <w:spacing w:before="120" w:after="120" w:line="336" w:lineRule="auto"/>
        <w:rPr>
          <w:rFonts w:ascii="Roboto" w:eastAsia="Telegraf Medium" w:hAnsi="Roboto" w:cs="Telegraf Medium"/>
          <w:sz w:val="24"/>
          <w:szCs w:val="24"/>
        </w:rPr>
      </w:pPr>
    </w:p>
    <w:p w14:paraId="52148F2D" w14:textId="47D831DB" w:rsidR="0034254C" w:rsidRDefault="0034254C" w:rsidP="0072185A">
      <w:pPr>
        <w:spacing w:before="120" w:after="120" w:line="336" w:lineRule="auto"/>
        <w:rPr>
          <w:rFonts w:ascii="Roboto" w:eastAsia="Telegraf Medium" w:hAnsi="Roboto" w:cs="Telegraf Medium"/>
          <w:sz w:val="24"/>
          <w:szCs w:val="24"/>
        </w:rPr>
      </w:pPr>
    </w:p>
    <w:p w14:paraId="59106831" w14:textId="77777777" w:rsidR="0034254C" w:rsidRPr="0034254C" w:rsidRDefault="0034254C" w:rsidP="0034254C">
      <w:pPr>
        <w:spacing w:before="120" w:after="120" w:line="336" w:lineRule="auto"/>
        <w:rPr>
          <w:rFonts w:ascii="Roboto" w:eastAsia="Telegraf Medium" w:hAnsi="Roboto" w:cs="Telegraf Medium"/>
          <w:color w:val="0D3672"/>
          <w:sz w:val="24"/>
          <w:szCs w:val="24"/>
        </w:rPr>
      </w:pPr>
    </w:p>
    <w:p w14:paraId="2EE5586C" w14:textId="1174C8E5" w:rsidR="00B34A20" w:rsidRDefault="000D5640">
      <w:pPr>
        <w:spacing w:before="120" w:after="120" w:line="336" w:lineRule="auto"/>
        <w:rPr>
          <w:rFonts w:ascii="Roboto" w:eastAsia="Telegraf Medium" w:hAnsi="Roboto" w:cs="Telegraf Medium"/>
          <w:b/>
          <w:bCs/>
          <w:color w:val="004A98"/>
          <w:sz w:val="32"/>
          <w:szCs w:val="32"/>
        </w:rPr>
      </w:pPr>
      <w:r w:rsidRPr="00F0739E">
        <w:rPr>
          <w:rFonts w:ascii="Roboto" w:eastAsia="Telegraf Medium" w:hAnsi="Roboto" w:cs="Telegraf Medium"/>
          <w:b/>
          <w:bCs/>
          <w:color w:val="004A98"/>
          <w:sz w:val="32"/>
          <w:szCs w:val="32"/>
        </w:rPr>
        <w:t xml:space="preserve"> </w:t>
      </w:r>
    </w:p>
    <w:p w14:paraId="53743015" w14:textId="77777777" w:rsidR="0072185A" w:rsidRDefault="0072185A">
      <w:pPr>
        <w:spacing w:before="120" w:after="120" w:line="336" w:lineRule="auto"/>
        <w:rPr>
          <w:rFonts w:ascii="Roboto" w:eastAsia="Telegraf Medium" w:hAnsi="Roboto" w:cs="Telegraf Medium"/>
          <w:b/>
          <w:bCs/>
          <w:color w:val="004A98"/>
          <w:sz w:val="32"/>
          <w:szCs w:val="32"/>
        </w:rPr>
      </w:pPr>
    </w:p>
    <w:p w14:paraId="6415FFAC" w14:textId="77777777" w:rsidR="0072185A" w:rsidRDefault="0072185A">
      <w:pPr>
        <w:spacing w:before="120" w:after="120" w:line="336" w:lineRule="auto"/>
        <w:rPr>
          <w:rFonts w:ascii="Roboto" w:eastAsia="Telegraf Medium" w:hAnsi="Roboto" w:cs="Telegraf Medium"/>
          <w:b/>
          <w:bCs/>
          <w:color w:val="004A98"/>
          <w:sz w:val="32"/>
          <w:szCs w:val="32"/>
        </w:rPr>
      </w:pPr>
    </w:p>
    <w:p w14:paraId="47FC323A" w14:textId="77777777" w:rsidR="0072185A" w:rsidRDefault="0072185A">
      <w:pPr>
        <w:spacing w:before="120" w:after="120" w:line="336" w:lineRule="auto"/>
        <w:rPr>
          <w:rFonts w:ascii="Roboto" w:eastAsia="Telegraf Medium" w:hAnsi="Roboto" w:cs="Telegraf Medium"/>
          <w:b/>
          <w:bCs/>
          <w:color w:val="004A98"/>
          <w:sz w:val="32"/>
          <w:szCs w:val="32"/>
        </w:rPr>
      </w:pPr>
    </w:p>
    <w:p w14:paraId="2B5A5E90" w14:textId="77777777" w:rsidR="0072185A" w:rsidRDefault="0072185A">
      <w:pPr>
        <w:spacing w:before="120" w:after="120" w:line="336" w:lineRule="auto"/>
        <w:rPr>
          <w:rFonts w:ascii="Roboto" w:eastAsia="Telegraf Medium" w:hAnsi="Roboto" w:cs="Telegraf Medium"/>
          <w:b/>
          <w:bCs/>
          <w:color w:val="004A98"/>
          <w:sz w:val="32"/>
          <w:szCs w:val="32"/>
        </w:rPr>
      </w:pPr>
    </w:p>
    <w:p w14:paraId="75FA9112" w14:textId="77777777" w:rsidR="0072185A" w:rsidRDefault="0072185A">
      <w:pPr>
        <w:spacing w:before="120" w:after="120" w:line="336" w:lineRule="auto"/>
        <w:rPr>
          <w:rFonts w:ascii="Roboto" w:eastAsia="Telegraf Medium" w:hAnsi="Roboto" w:cs="Telegraf Medium"/>
          <w:b/>
          <w:bCs/>
          <w:color w:val="004A98"/>
          <w:sz w:val="32"/>
          <w:szCs w:val="32"/>
        </w:rPr>
      </w:pPr>
    </w:p>
    <w:p w14:paraId="135C2F0B"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1031C34C" w14:textId="0E19EB15" w:rsidR="0072185A" w:rsidRPr="0072185A" w:rsidRDefault="0072185A" w:rsidP="0072185A">
      <w:pPr>
        <w:spacing w:before="120" w:after="120" w:line="336" w:lineRule="auto"/>
        <w:jc w:val="center"/>
        <w:rPr>
          <w:rFonts w:ascii="Roboto" w:eastAsia="Telegraf Medium" w:hAnsi="Roboto" w:cs="Telegraf Medium"/>
          <w:b/>
          <w:bCs/>
          <w:color w:val="004A98"/>
          <w:sz w:val="220"/>
          <w:szCs w:val="58"/>
        </w:rPr>
      </w:pPr>
      <w:r w:rsidRPr="0072185A">
        <w:rPr>
          <w:rFonts w:ascii="Roboto" w:eastAsia="Telegraf Medium" w:hAnsi="Roboto" w:cs="Telegraf Medium"/>
          <w:b/>
          <w:bCs/>
          <w:color w:val="004A98"/>
          <w:sz w:val="220"/>
          <w:szCs w:val="58"/>
        </w:rPr>
        <w:t>Strongly</w:t>
      </w:r>
    </w:p>
    <w:p w14:paraId="1E8CF6A3" w14:textId="7208DBC5" w:rsidR="0072185A" w:rsidRDefault="0072185A" w:rsidP="0072185A">
      <w:pPr>
        <w:spacing w:before="120" w:after="120" w:line="336" w:lineRule="auto"/>
        <w:jc w:val="center"/>
        <w:rPr>
          <w:rFonts w:ascii="Roboto" w:eastAsia="Telegraf Medium" w:hAnsi="Roboto" w:cs="Telegraf Medium"/>
          <w:b/>
          <w:bCs/>
          <w:color w:val="004A98"/>
          <w:sz w:val="220"/>
          <w:szCs w:val="58"/>
        </w:rPr>
      </w:pPr>
      <w:r w:rsidRPr="0072185A">
        <w:rPr>
          <w:rFonts w:ascii="Roboto" w:eastAsia="Telegraf Medium" w:hAnsi="Roboto" w:cs="Telegraf Medium"/>
          <w:b/>
          <w:bCs/>
          <w:color w:val="004A98"/>
          <w:sz w:val="220"/>
          <w:szCs w:val="58"/>
        </w:rPr>
        <w:t>Agree</w:t>
      </w:r>
    </w:p>
    <w:p w14:paraId="03DD687C"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6D4BDF17" w14:textId="12BA6527" w:rsidR="0072185A" w:rsidRDefault="0072185A" w:rsidP="0072185A">
      <w:pPr>
        <w:spacing w:before="120" w:after="120" w:line="336" w:lineRule="auto"/>
        <w:jc w:val="center"/>
        <w:rPr>
          <w:rFonts w:ascii="Roboto" w:eastAsia="Telegraf Medium" w:hAnsi="Roboto" w:cs="Telegraf Medium"/>
          <w:b/>
          <w:bCs/>
          <w:color w:val="004A98"/>
          <w:sz w:val="220"/>
          <w:szCs w:val="58"/>
        </w:rPr>
      </w:pPr>
      <w:r w:rsidRPr="0072185A">
        <w:rPr>
          <w:rFonts w:ascii="Roboto" w:eastAsia="Telegraf Medium" w:hAnsi="Roboto" w:cs="Telegraf Medium"/>
          <w:b/>
          <w:bCs/>
          <w:color w:val="004A98"/>
          <w:sz w:val="220"/>
          <w:szCs w:val="58"/>
        </w:rPr>
        <w:t>Agree</w:t>
      </w:r>
    </w:p>
    <w:p w14:paraId="263DA2FD"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690691E1"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60BDC5A2" w14:textId="72E4758D" w:rsidR="0072185A" w:rsidRDefault="0072185A" w:rsidP="0072185A">
      <w:pPr>
        <w:spacing w:before="120" w:after="120" w:line="336" w:lineRule="auto"/>
        <w:jc w:val="center"/>
        <w:rPr>
          <w:rFonts w:ascii="Roboto" w:eastAsia="Telegraf Medium" w:hAnsi="Roboto" w:cs="Telegraf Medium"/>
          <w:b/>
          <w:bCs/>
          <w:color w:val="004A98"/>
          <w:sz w:val="220"/>
          <w:szCs w:val="58"/>
        </w:rPr>
      </w:pPr>
      <w:r>
        <w:rPr>
          <w:rFonts w:ascii="Roboto" w:eastAsia="Telegraf Medium" w:hAnsi="Roboto" w:cs="Telegraf Medium"/>
          <w:b/>
          <w:bCs/>
          <w:color w:val="004A98"/>
          <w:sz w:val="220"/>
          <w:szCs w:val="58"/>
        </w:rPr>
        <w:t>Disagree</w:t>
      </w:r>
    </w:p>
    <w:p w14:paraId="32FEB7C7"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6AB8289F" w14:textId="77777777" w:rsidR="0072185A" w:rsidRDefault="0072185A" w:rsidP="0072185A">
      <w:pPr>
        <w:spacing w:before="120" w:after="120" w:line="336" w:lineRule="auto"/>
        <w:jc w:val="center"/>
        <w:rPr>
          <w:rFonts w:ascii="Roboto" w:eastAsia="Telegraf Medium" w:hAnsi="Roboto" w:cs="Telegraf Medium"/>
          <w:b/>
          <w:bCs/>
          <w:color w:val="004A98"/>
          <w:sz w:val="220"/>
          <w:szCs w:val="58"/>
        </w:rPr>
      </w:pPr>
    </w:p>
    <w:p w14:paraId="7E76AD1D" w14:textId="19A664C1" w:rsidR="0072185A" w:rsidRDefault="0072185A" w:rsidP="0072185A">
      <w:pPr>
        <w:spacing w:before="120" w:after="120" w:line="336" w:lineRule="auto"/>
        <w:jc w:val="center"/>
        <w:rPr>
          <w:rFonts w:ascii="Roboto" w:eastAsia="Telegraf Medium" w:hAnsi="Roboto" w:cs="Telegraf Medium"/>
          <w:b/>
          <w:bCs/>
          <w:color w:val="004A98"/>
          <w:sz w:val="220"/>
          <w:szCs w:val="58"/>
        </w:rPr>
      </w:pPr>
      <w:r>
        <w:rPr>
          <w:rFonts w:ascii="Roboto" w:eastAsia="Telegraf Medium" w:hAnsi="Roboto" w:cs="Telegraf Medium"/>
          <w:b/>
          <w:bCs/>
          <w:color w:val="004A98"/>
          <w:sz w:val="220"/>
          <w:szCs w:val="58"/>
        </w:rPr>
        <w:t>Strongly</w:t>
      </w:r>
    </w:p>
    <w:p w14:paraId="3EE47310" w14:textId="2B08DD2E" w:rsidR="0072185A" w:rsidRPr="0072185A" w:rsidRDefault="0072185A" w:rsidP="0072185A">
      <w:pPr>
        <w:spacing w:before="120" w:after="120" w:line="336" w:lineRule="auto"/>
        <w:jc w:val="center"/>
        <w:rPr>
          <w:rFonts w:ascii="Roboto" w:hAnsi="Roboto"/>
          <w:sz w:val="160"/>
          <w:szCs w:val="160"/>
        </w:rPr>
      </w:pPr>
      <w:r>
        <w:rPr>
          <w:rFonts w:ascii="Roboto" w:eastAsia="Telegraf Medium" w:hAnsi="Roboto" w:cs="Telegraf Medium"/>
          <w:b/>
          <w:bCs/>
          <w:color w:val="004A98"/>
          <w:sz w:val="220"/>
          <w:szCs w:val="58"/>
        </w:rPr>
        <w:t>Disagree</w:t>
      </w:r>
    </w:p>
    <w:p w14:paraId="32F49D86" w14:textId="77777777" w:rsidR="0072185A" w:rsidRPr="0072185A" w:rsidRDefault="0072185A" w:rsidP="0072185A">
      <w:pPr>
        <w:spacing w:before="120" w:after="120" w:line="336" w:lineRule="auto"/>
        <w:rPr>
          <w:rFonts w:ascii="Roboto" w:hAnsi="Roboto"/>
          <w:sz w:val="160"/>
          <w:szCs w:val="160"/>
        </w:rPr>
      </w:pPr>
    </w:p>
    <w:sectPr w:rsidR="0072185A" w:rsidRPr="0072185A">
      <w:headerReference w:type="even" r:id="rId7"/>
      <w:headerReference w:type="default" r:id="rId8"/>
      <w:footerReference w:type="default" r:id="rId9"/>
      <w:headerReference w:type="first" r:id="rId10"/>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72237" w14:textId="77777777" w:rsidR="00546CD4" w:rsidRDefault="00546CD4" w:rsidP="00817412">
      <w:pPr>
        <w:spacing w:after="0" w:line="240" w:lineRule="auto"/>
      </w:pPr>
      <w:r>
        <w:separator/>
      </w:r>
    </w:p>
  </w:endnote>
  <w:endnote w:type="continuationSeparator" w:id="0">
    <w:p w14:paraId="11CF486C" w14:textId="77777777" w:rsidR="00546CD4" w:rsidRDefault="00546CD4" w:rsidP="0081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8D5D83B-090E-4C19-AF5B-7823FDB9D27F}"/>
    <w:embedBold r:id="rId2" w:fontKey="{6A723968-3CEF-4D22-83A0-26E955D4241B}"/>
  </w:font>
  <w:font w:name="Impact">
    <w:panose1 w:val="020B0806030902050204"/>
    <w:charset w:val="00"/>
    <w:family w:val="swiss"/>
    <w:pitch w:val="variable"/>
    <w:sig w:usb0="00000287" w:usb1="00000000" w:usb2="00000000" w:usb3="00000000" w:csb0="0000009F" w:csb1="00000000"/>
    <w:embedRegular r:id="rId3" w:fontKey="{E36543DB-C6BB-4D09-B2F0-6AAC8615163D}"/>
    <w:embedBold r:id="rId4" w:fontKey="{FE91151E-3DBB-4FBE-BB1F-B80744F278E5}"/>
  </w:font>
  <w:font w:name="Source Sans Pro Bold">
    <w:altName w:val="Source Sans Pro"/>
    <w:charset w:val="00"/>
    <w:family w:val="auto"/>
    <w:pitch w:val="default"/>
    <w:embedBold r:id="rId5" w:fontKey="{66747464-0DC0-41EC-9DD9-0B45F2C7161B}"/>
  </w:font>
  <w:font w:name="Roboto">
    <w:panose1 w:val="02000000000000000000"/>
    <w:charset w:val="00"/>
    <w:family w:val="auto"/>
    <w:pitch w:val="variable"/>
    <w:sig w:usb0="E00002FF" w:usb1="5000205B" w:usb2="00000020" w:usb3="00000000" w:csb0="0000019F" w:csb1="00000000"/>
    <w:embedRegular r:id="rId6" w:fontKey="{217E09C8-2648-44C5-8DAF-2220ABD1A078}"/>
    <w:embedBold r:id="rId7" w:fontKey="{56AFDEA8-AA18-423B-9515-69EEDA9119C3}"/>
    <w:embedBoldItalic r:id="rId8" w:fontKey="{EFCDCA03-E9E3-456E-BC74-3160479F39C0}"/>
  </w:font>
  <w:font w:name="Source Sans Pro Bold Italics">
    <w:altName w:val="Arial"/>
    <w:charset w:val="00"/>
    <w:family w:val="auto"/>
    <w:pitch w:val="default"/>
    <w:embedBold r:id="rId9" w:fontKey="{1D565EAC-4540-46FB-9951-D9EEC710BEB1}"/>
    <w:embedBoldItalic r:id="rId10" w:fontKey="{2842A5C5-18CC-44D2-B27A-6F6245E09917}"/>
  </w:font>
  <w:font w:name="Telegraf Medium">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Bold r:id="rId11" w:fontKey="{34CDDE16-BDA6-4922-A5D6-889EFC5CFAA1}"/>
  </w:font>
  <w:font w:name="Calibri Light">
    <w:panose1 w:val="020F0302020204030204"/>
    <w:charset w:val="00"/>
    <w:family w:val="swiss"/>
    <w:pitch w:val="variable"/>
    <w:sig w:usb0="E4002EFF" w:usb1="C200247B" w:usb2="00000009" w:usb3="00000000" w:csb0="000001FF" w:csb1="00000000"/>
    <w:embedRegular r:id="rId12" w:fontKey="{C8BF5FBC-5133-41AF-BEE4-AD4EA4A446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95562"/>
      <w:docPartObj>
        <w:docPartGallery w:val="Page Numbers (Bottom of Page)"/>
        <w:docPartUnique/>
      </w:docPartObj>
    </w:sdtPr>
    <w:sdtEndPr>
      <w:rPr>
        <w:rFonts w:ascii="Source Sans Pro" w:hAnsi="Source Sans Pro"/>
        <w:b/>
        <w:bCs/>
        <w:noProof/>
        <w:sz w:val="24"/>
        <w:szCs w:val="24"/>
      </w:rPr>
    </w:sdtEndPr>
    <w:sdtContent>
      <w:p w14:paraId="699C3B45" w14:textId="34856008" w:rsidR="00817412" w:rsidRPr="00817412" w:rsidRDefault="00817412">
        <w:pPr>
          <w:pStyle w:val="Footer"/>
          <w:jc w:val="right"/>
          <w:rPr>
            <w:rFonts w:ascii="Source Sans Pro" w:hAnsi="Source Sans Pro"/>
            <w:b/>
            <w:bCs/>
            <w:sz w:val="24"/>
            <w:szCs w:val="24"/>
          </w:rPr>
        </w:pPr>
        <w:r w:rsidRPr="00817412">
          <w:rPr>
            <w:rFonts w:ascii="Source Sans Pro" w:hAnsi="Source Sans Pro"/>
            <w:b/>
            <w:bCs/>
            <w:sz w:val="24"/>
            <w:szCs w:val="24"/>
          </w:rPr>
          <w:fldChar w:fldCharType="begin"/>
        </w:r>
        <w:r w:rsidRPr="00817412">
          <w:rPr>
            <w:rFonts w:ascii="Source Sans Pro" w:hAnsi="Source Sans Pro"/>
            <w:b/>
            <w:bCs/>
            <w:sz w:val="24"/>
            <w:szCs w:val="24"/>
          </w:rPr>
          <w:instrText xml:space="preserve"> PAGE   \* MERGEFORMAT </w:instrText>
        </w:r>
        <w:r w:rsidRPr="00817412">
          <w:rPr>
            <w:rFonts w:ascii="Source Sans Pro" w:hAnsi="Source Sans Pro"/>
            <w:b/>
            <w:bCs/>
            <w:sz w:val="24"/>
            <w:szCs w:val="24"/>
          </w:rPr>
          <w:fldChar w:fldCharType="separate"/>
        </w:r>
        <w:r w:rsidRPr="00817412">
          <w:rPr>
            <w:rFonts w:ascii="Source Sans Pro" w:hAnsi="Source Sans Pro"/>
            <w:b/>
            <w:bCs/>
            <w:noProof/>
            <w:sz w:val="24"/>
            <w:szCs w:val="24"/>
          </w:rPr>
          <w:t>2</w:t>
        </w:r>
        <w:r w:rsidRPr="00817412">
          <w:rPr>
            <w:rFonts w:ascii="Source Sans Pro" w:hAnsi="Source Sans Pro"/>
            <w:b/>
            <w:bCs/>
            <w:noProof/>
            <w:sz w:val="24"/>
            <w:szCs w:val="24"/>
          </w:rPr>
          <w:fldChar w:fldCharType="end"/>
        </w:r>
      </w:p>
    </w:sdtContent>
  </w:sdt>
  <w:p w14:paraId="4EAE9A72" w14:textId="77777777" w:rsidR="00817412" w:rsidRDefault="0081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E724F" w14:textId="77777777" w:rsidR="00546CD4" w:rsidRDefault="00546CD4" w:rsidP="00817412">
      <w:pPr>
        <w:spacing w:after="0" w:line="240" w:lineRule="auto"/>
      </w:pPr>
      <w:r>
        <w:separator/>
      </w:r>
    </w:p>
  </w:footnote>
  <w:footnote w:type="continuationSeparator" w:id="0">
    <w:p w14:paraId="6E67E66C" w14:textId="77777777" w:rsidR="00546CD4" w:rsidRDefault="00546CD4" w:rsidP="00817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2E19" w14:textId="77432858" w:rsidR="0072185A" w:rsidRDefault="0072185A">
    <w:pPr>
      <w:pStyle w:val="Header"/>
    </w:pPr>
    <w:r>
      <w:rPr>
        <w:noProof/>
      </w:rPr>
      <mc:AlternateContent>
        <mc:Choice Requires="wps">
          <w:drawing>
            <wp:anchor distT="0" distB="0" distL="0" distR="0" simplePos="0" relativeHeight="251661312" behindDoc="0" locked="0" layoutInCell="1" allowOverlap="1" wp14:anchorId="666FAF2D" wp14:editId="7E31AC9E">
              <wp:simplePos x="635" y="635"/>
              <wp:positionH relativeFrom="page">
                <wp:align>right</wp:align>
              </wp:positionH>
              <wp:positionV relativeFrom="page">
                <wp:align>top</wp:align>
              </wp:positionV>
              <wp:extent cx="443865" cy="443865"/>
              <wp:effectExtent l="0" t="0" r="0" b="1270"/>
              <wp:wrapNone/>
              <wp:docPr id="566822844" name="Text Box 2"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030604" w14:textId="580ABA8B" w:rsidR="0072185A" w:rsidRPr="0072185A" w:rsidRDefault="0072185A" w:rsidP="0072185A">
                          <w:pPr>
                            <w:spacing w:after="0"/>
                            <w:rPr>
                              <w:rFonts w:ascii="Arial" w:eastAsia="Arial" w:hAnsi="Arial" w:cs="Arial"/>
                              <w:noProof/>
                              <w:color w:val="000000"/>
                              <w:sz w:val="24"/>
                              <w:szCs w:val="24"/>
                            </w:rPr>
                          </w:pPr>
                          <w:r w:rsidRPr="0072185A">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66FAF2D" id="_x0000_t202" coordsize="21600,21600" o:spt="202" path="m,l,21600r21600,l21600,xe">
              <v:stroke joinstyle="miter"/>
              <v:path gradientshapeok="t" o:connecttype="rect"/>
            </v:shapetype>
            <v:shape id="Text Box 2" o:spid="_x0000_s1026" type="#_x0000_t202" alt="ISC: Protected A" style="position:absolute;margin-left:-16.25pt;margin-top:0;width:34.95pt;height:34.9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5D030604" w14:textId="580ABA8B" w:rsidR="0072185A" w:rsidRPr="0072185A" w:rsidRDefault="0072185A" w:rsidP="0072185A">
                    <w:pPr>
                      <w:spacing w:after="0"/>
                      <w:rPr>
                        <w:rFonts w:ascii="Arial" w:eastAsia="Arial" w:hAnsi="Arial" w:cs="Arial"/>
                        <w:noProof/>
                        <w:color w:val="000000"/>
                        <w:sz w:val="24"/>
                        <w:szCs w:val="24"/>
                      </w:rPr>
                    </w:pPr>
                    <w:r w:rsidRPr="0072185A">
                      <w:rPr>
                        <w:rFonts w:ascii="Arial" w:eastAsia="Arial" w:hAnsi="Arial" w:cs="Arial"/>
                        <w:noProof/>
                        <w:color w:val="000000"/>
                        <w:sz w:val="24"/>
                        <w:szCs w:val="24"/>
                      </w:rPr>
                      <w:t>ISC: Protected 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433D" w14:textId="38019694" w:rsidR="00F0739E" w:rsidRDefault="0072185A">
    <w:pPr>
      <w:pStyle w:val="Header"/>
    </w:pPr>
    <w:r>
      <w:rPr>
        <w:noProof/>
      </w:rPr>
      <mc:AlternateContent>
        <mc:Choice Requires="wps">
          <w:drawing>
            <wp:anchor distT="0" distB="0" distL="0" distR="0" simplePos="0" relativeHeight="251662336" behindDoc="0" locked="0" layoutInCell="1" allowOverlap="1" wp14:anchorId="48E7AA61" wp14:editId="1F18BE11">
              <wp:simplePos x="914400" y="457200"/>
              <wp:positionH relativeFrom="page">
                <wp:align>right</wp:align>
              </wp:positionH>
              <wp:positionV relativeFrom="page">
                <wp:align>top</wp:align>
              </wp:positionV>
              <wp:extent cx="443865" cy="443865"/>
              <wp:effectExtent l="0" t="0" r="0" b="1270"/>
              <wp:wrapNone/>
              <wp:docPr id="773884087" name="Text Box 3"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40F94D" w14:textId="59B9F9C9" w:rsidR="0072185A" w:rsidRPr="0072185A" w:rsidRDefault="0072185A" w:rsidP="0072185A">
                          <w:pPr>
                            <w:spacing w:after="0"/>
                            <w:rPr>
                              <w:rFonts w:ascii="Arial" w:eastAsia="Arial" w:hAnsi="Arial" w:cs="Arial"/>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E7AA61" id="_x0000_t202" coordsize="21600,21600" o:spt="202" path="m,l,21600r21600,l21600,xe">
              <v:stroke joinstyle="miter"/>
              <v:path gradientshapeok="t" o:connecttype="rect"/>
            </v:shapetype>
            <v:shape id="Text Box 3" o:spid="_x0000_s1027" type="#_x0000_t202" alt="ISC: Protected A" style="position:absolute;margin-left:-16.25pt;margin-top:0;width:34.95pt;height:34.9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D40F94D" w14:textId="59B9F9C9" w:rsidR="0072185A" w:rsidRPr="0072185A" w:rsidRDefault="0072185A" w:rsidP="0072185A">
                    <w:pPr>
                      <w:spacing w:after="0"/>
                      <w:rPr>
                        <w:rFonts w:ascii="Arial" w:eastAsia="Arial" w:hAnsi="Arial" w:cs="Arial"/>
                        <w:noProof/>
                        <w:color w:val="000000"/>
                        <w:sz w:val="24"/>
                        <w:szCs w:val="24"/>
                      </w:rPr>
                    </w:pPr>
                  </w:p>
                </w:txbxContent>
              </v:textbox>
              <w10:wrap anchorx="page" anchory="page"/>
            </v:shape>
          </w:pict>
        </mc:Fallback>
      </mc:AlternateContent>
    </w:r>
    <w:r w:rsidR="00057A8B">
      <w:tab/>
    </w:r>
    <w:r w:rsidR="00057A8B">
      <w:tab/>
    </w:r>
    <w:r w:rsidR="00216332">
      <w:rPr>
        <w:noProof/>
      </w:rPr>
      <w:drawing>
        <wp:inline distT="0" distB="0" distL="0" distR="0" wp14:anchorId="2FFA702D" wp14:editId="35AE41F8">
          <wp:extent cx="654050" cy="652270"/>
          <wp:effectExtent l="0" t="0" r="0" b="0"/>
          <wp:docPr id="873028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28009" name="Picture 873028009"/>
                  <pic:cNvPicPr/>
                </pic:nvPicPr>
                <pic:blipFill>
                  <a:blip r:embed="rId1">
                    <a:extLst>
                      <a:ext uri="{28A0092B-C50C-407E-A947-70E740481C1C}">
                        <a14:useLocalDpi xmlns:a14="http://schemas.microsoft.com/office/drawing/2010/main" val="0"/>
                      </a:ext>
                    </a:extLst>
                  </a:blip>
                  <a:stretch>
                    <a:fillRect/>
                  </a:stretch>
                </pic:blipFill>
                <pic:spPr>
                  <a:xfrm>
                    <a:off x="0" y="0"/>
                    <a:ext cx="671792" cy="66996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7C4D" w14:textId="4BE86E90" w:rsidR="0072185A" w:rsidRDefault="0072185A">
    <w:pPr>
      <w:pStyle w:val="Header"/>
    </w:pPr>
    <w:r>
      <w:rPr>
        <w:noProof/>
      </w:rPr>
      <mc:AlternateContent>
        <mc:Choice Requires="wps">
          <w:drawing>
            <wp:anchor distT="0" distB="0" distL="0" distR="0" simplePos="0" relativeHeight="251660288" behindDoc="0" locked="0" layoutInCell="1" allowOverlap="1" wp14:anchorId="2EE66068" wp14:editId="42BA446F">
              <wp:simplePos x="635" y="635"/>
              <wp:positionH relativeFrom="page">
                <wp:align>right</wp:align>
              </wp:positionH>
              <wp:positionV relativeFrom="page">
                <wp:align>top</wp:align>
              </wp:positionV>
              <wp:extent cx="443865" cy="443865"/>
              <wp:effectExtent l="0" t="0" r="0" b="1270"/>
              <wp:wrapNone/>
              <wp:docPr id="304804303" name="Text Box 1"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28FE38" w14:textId="11ADB317" w:rsidR="0072185A" w:rsidRPr="0072185A" w:rsidRDefault="0072185A" w:rsidP="0072185A">
                          <w:pPr>
                            <w:spacing w:after="0"/>
                            <w:rPr>
                              <w:rFonts w:ascii="Arial" w:eastAsia="Arial" w:hAnsi="Arial" w:cs="Arial"/>
                              <w:noProof/>
                              <w:color w:val="000000"/>
                              <w:sz w:val="24"/>
                              <w:szCs w:val="24"/>
                            </w:rPr>
                          </w:pPr>
                          <w:r w:rsidRPr="0072185A">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EE66068" id="_x0000_t202" coordsize="21600,21600" o:spt="202" path="m,l,21600r21600,l21600,xe">
              <v:stroke joinstyle="miter"/>
              <v:path gradientshapeok="t" o:connecttype="rect"/>
            </v:shapetype>
            <v:shape id="Text Box 1" o:spid="_x0000_s1028" type="#_x0000_t202" alt="ISC: Protected A"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7A28FE38" w14:textId="11ADB317" w:rsidR="0072185A" w:rsidRPr="0072185A" w:rsidRDefault="0072185A" w:rsidP="0072185A">
                    <w:pPr>
                      <w:spacing w:after="0"/>
                      <w:rPr>
                        <w:rFonts w:ascii="Arial" w:eastAsia="Arial" w:hAnsi="Arial" w:cs="Arial"/>
                        <w:noProof/>
                        <w:color w:val="000000"/>
                        <w:sz w:val="24"/>
                        <w:szCs w:val="24"/>
                      </w:rPr>
                    </w:pPr>
                    <w:r w:rsidRPr="0072185A">
                      <w:rPr>
                        <w:rFonts w:ascii="Arial" w:eastAsia="Arial" w:hAnsi="Arial" w:cs="Arial"/>
                        <w:noProof/>
                        <w:color w:val="000000"/>
                        <w:sz w:val="24"/>
                        <w:szCs w:val="24"/>
                      </w:rPr>
                      <w:t>ISC: Protected 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895"/>
    <w:multiLevelType w:val="hybridMultilevel"/>
    <w:tmpl w:val="8EB0732A"/>
    <w:lvl w:ilvl="0" w:tplc="8274FFDA">
      <w:start w:val="1"/>
      <w:numFmt w:val="bullet"/>
      <w:lvlText w:val=""/>
      <w:lvlJc w:val="left"/>
      <w:pPr>
        <w:ind w:left="400" w:hanging="360"/>
      </w:pPr>
      <w:rPr>
        <w:rFonts w:ascii="Symbol" w:hAnsi="Symbol"/>
      </w:rPr>
    </w:lvl>
    <w:lvl w:ilvl="1" w:tplc="F458688C">
      <w:start w:val="1"/>
      <w:numFmt w:val="bullet"/>
      <w:lvlText w:val="o"/>
      <w:lvlJc w:val="left"/>
      <w:pPr>
        <w:ind w:left="800" w:hanging="360"/>
      </w:pPr>
      <w:rPr>
        <w:rFonts w:ascii="Courier New" w:hAnsi="Courier New"/>
      </w:rPr>
    </w:lvl>
    <w:lvl w:ilvl="2" w:tplc="637615F6">
      <w:start w:val="1"/>
      <w:numFmt w:val="bullet"/>
      <w:lvlText w:val=""/>
      <w:lvlJc w:val="left"/>
      <w:pPr>
        <w:ind w:left="1200" w:hanging="360"/>
      </w:pPr>
      <w:rPr>
        <w:rFonts w:ascii="Wingdings" w:hAnsi="Wingdings"/>
      </w:rPr>
    </w:lvl>
    <w:lvl w:ilvl="3" w:tplc="0442D18E">
      <w:start w:val="1"/>
      <w:numFmt w:val="bullet"/>
      <w:lvlText w:val=""/>
      <w:lvlJc w:val="left"/>
      <w:pPr>
        <w:ind w:left="1600" w:hanging="360"/>
      </w:pPr>
      <w:rPr>
        <w:rFonts w:ascii="Symbol" w:hAnsi="Symbol"/>
      </w:rPr>
    </w:lvl>
    <w:lvl w:ilvl="4" w:tplc="F14C765A">
      <w:start w:val="1"/>
      <w:numFmt w:val="bullet"/>
      <w:lvlText w:val="o"/>
      <w:lvlJc w:val="left"/>
      <w:pPr>
        <w:ind w:left="2000" w:hanging="360"/>
      </w:pPr>
      <w:rPr>
        <w:rFonts w:ascii="Courier New" w:hAnsi="Courier New"/>
      </w:rPr>
    </w:lvl>
    <w:lvl w:ilvl="5" w:tplc="DE6A23F0">
      <w:start w:val="1"/>
      <w:numFmt w:val="bullet"/>
      <w:lvlText w:val=""/>
      <w:lvlJc w:val="left"/>
      <w:pPr>
        <w:ind w:left="2400" w:hanging="360"/>
      </w:pPr>
      <w:rPr>
        <w:rFonts w:ascii="Wingdings" w:hAnsi="Wingdings"/>
      </w:rPr>
    </w:lvl>
    <w:lvl w:ilvl="6" w:tplc="FCD4E90A">
      <w:start w:val="1"/>
      <w:numFmt w:val="bullet"/>
      <w:lvlText w:val=""/>
      <w:lvlJc w:val="left"/>
      <w:pPr>
        <w:ind w:left="2800" w:hanging="360"/>
      </w:pPr>
      <w:rPr>
        <w:rFonts w:ascii="Symbol" w:hAnsi="Symbol"/>
      </w:rPr>
    </w:lvl>
    <w:lvl w:ilvl="7" w:tplc="D24E9DA0">
      <w:start w:val="1"/>
      <w:numFmt w:val="bullet"/>
      <w:lvlText w:val="o"/>
      <w:lvlJc w:val="left"/>
      <w:pPr>
        <w:ind w:left="3200" w:hanging="360"/>
      </w:pPr>
      <w:rPr>
        <w:rFonts w:ascii="Courier New" w:hAnsi="Courier New"/>
      </w:rPr>
    </w:lvl>
    <w:lvl w:ilvl="8" w:tplc="767C0712">
      <w:numFmt w:val="decimal"/>
      <w:lvlText w:val=""/>
      <w:lvlJc w:val="left"/>
    </w:lvl>
  </w:abstractNum>
  <w:abstractNum w:abstractNumId="1" w15:restartNumberingAfterBreak="0">
    <w:nsid w:val="0E161073"/>
    <w:multiLevelType w:val="hybridMultilevel"/>
    <w:tmpl w:val="85C08E88"/>
    <w:lvl w:ilvl="0" w:tplc="962457D0">
      <w:start w:val="1"/>
      <w:numFmt w:val="bullet"/>
      <w:lvlText w:val=""/>
      <w:lvlJc w:val="left"/>
      <w:pPr>
        <w:ind w:left="400" w:hanging="360"/>
      </w:pPr>
      <w:rPr>
        <w:rFonts w:ascii="Symbol" w:hAnsi="Symbol"/>
      </w:rPr>
    </w:lvl>
    <w:lvl w:ilvl="1" w:tplc="28AA89D4">
      <w:start w:val="1"/>
      <w:numFmt w:val="bullet"/>
      <w:lvlText w:val="o"/>
      <w:lvlJc w:val="left"/>
      <w:pPr>
        <w:ind w:left="800" w:hanging="360"/>
      </w:pPr>
      <w:rPr>
        <w:rFonts w:ascii="Courier New" w:hAnsi="Courier New"/>
      </w:rPr>
    </w:lvl>
    <w:lvl w:ilvl="2" w:tplc="26C82F6E">
      <w:start w:val="1"/>
      <w:numFmt w:val="bullet"/>
      <w:lvlText w:val=""/>
      <w:lvlJc w:val="left"/>
      <w:pPr>
        <w:ind w:left="1200" w:hanging="360"/>
      </w:pPr>
      <w:rPr>
        <w:rFonts w:ascii="Wingdings" w:hAnsi="Wingdings"/>
      </w:rPr>
    </w:lvl>
    <w:lvl w:ilvl="3" w:tplc="DB921D1E">
      <w:start w:val="1"/>
      <w:numFmt w:val="bullet"/>
      <w:lvlText w:val=""/>
      <w:lvlJc w:val="left"/>
      <w:pPr>
        <w:ind w:left="1600" w:hanging="360"/>
      </w:pPr>
      <w:rPr>
        <w:rFonts w:ascii="Symbol" w:hAnsi="Symbol"/>
      </w:rPr>
    </w:lvl>
    <w:lvl w:ilvl="4" w:tplc="4ECA223E">
      <w:start w:val="1"/>
      <w:numFmt w:val="bullet"/>
      <w:lvlText w:val="o"/>
      <w:lvlJc w:val="left"/>
      <w:pPr>
        <w:ind w:left="2000" w:hanging="360"/>
      </w:pPr>
      <w:rPr>
        <w:rFonts w:ascii="Courier New" w:hAnsi="Courier New"/>
      </w:rPr>
    </w:lvl>
    <w:lvl w:ilvl="5" w:tplc="317AA536">
      <w:start w:val="1"/>
      <w:numFmt w:val="bullet"/>
      <w:lvlText w:val=""/>
      <w:lvlJc w:val="left"/>
      <w:pPr>
        <w:ind w:left="2400" w:hanging="360"/>
      </w:pPr>
      <w:rPr>
        <w:rFonts w:ascii="Wingdings" w:hAnsi="Wingdings"/>
      </w:rPr>
    </w:lvl>
    <w:lvl w:ilvl="6" w:tplc="87D45138">
      <w:start w:val="1"/>
      <w:numFmt w:val="bullet"/>
      <w:lvlText w:val=""/>
      <w:lvlJc w:val="left"/>
      <w:pPr>
        <w:ind w:left="2800" w:hanging="360"/>
      </w:pPr>
      <w:rPr>
        <w:rFonts w:ascii="Symbol" w:hAnsi="Symbol"/>
      </w:rPr>
    </w:lvl>
    <w:lvl w:ilvl="7" w:tplc="58B4477A">
      <w:start w:val="1"/>
      <w:numFmt w:val="bullet"/>
      <w:lvlText w:val="o"/>
      <w:lvlJc w:val="left"/>
      <w:pPr>
        <w:ind w:left="3200" w:hanging="360"/>
      </w:pPr>
      <w:rPr>
        <w:rFonts w:ascii="Courier New" w:hAnsi="Courier New"/>
      </w:rPr>
    </w:lvl>
    <w:lvl w:ilvl="8" w:tplc="74D8F4E0">
      <w:numFmt w:val="decimal"/>
      <w:lvlText w:val=""/>
      <w:lvlJc w:val="left"/>
    </w:lvl>
  </w:abstractNum>
  <w:abstractNum w:abstractNumId="2" w15:restartNumberingAfterBreak="0">
    <w:nsid w:val="17A966FB"/>
    <w:multiLevelType w:val="hybridMultilevel"/>
    <w:tmpl w:val="E09E8DDA"/>
    <w:lvl w:ilvl="0" w:tplc="835E3F78">
      <w:start w:val="1"/>
      <w:numFmt w:val="bullet"/>
      <w:lvlText w:val=""/>
      <w:lvlJc w:val="left"/>
      <w:pPr>
        <w:ind w:left="400" w:hanging="360"/>
      </w:pPr>
      <w:rPr>
        <w:rFonts w:ascii="Symbol" w:hAnsi="Symbol"/>
      </w:rPr>
    </w:lvl>
    <w:lvl w:ilvl="1" w:tplc="31A4CB74">
      <w:start w:val="1"/>
      <w:numFmt w:val="bullet"/>
      <w:lvlText w:val="o"/>
      <w:lvlJc w:val="left"/>
      <w:pPr>
        <w:ind w:left="800" w:hanging="360"/>
      </w:pPr>
      <w:rPr>
        <w:rFonts w:ascii="Courier New" w:hAnsi="Courier New"/>
      </w:rPr>
    </w:lvl>
    <w:lvl w:ilvl="2" w:tplc="ACA0E35C">
      <w:start w:val="1"/>
      <w:numFmt w:val="bullet"/>
      <w:lvlText w:val=""/>
      <w:lvlJc w:val="left"/>
      <w:pPr>
        <w:ind w:left="1200" w:hanging="360"/>
      </w:pPr>
      <w:rPr>
        <w:rFonts w:ascii="Wingdings" w:hAnsi="Wingdings"/>
      </w:rPr>
    </w:lvl>
    <w:lvl w:ilvl="3" w:tplc="D4182224">
      <w:start w:val="1"/>
      <w:numFmt w:val="bullet"/>
      <w:lvlText w:val=""/>
      <w:lvlJc w:val="left"/>
      <w:pPr>
        <w:ind w:left="1600" w:hanging="360"/>
      </w:pPr>
      <w:rPr>
        <w:rFonts w:ascii="Symbol" w:hAnsi="Symbol"/>
      </w:rPr>
    </w:lvl>
    <w:lvl w:ilvl="4" w:tplc="21E4B084">
      <w:start w:val="1"/>
      <w:numFmt w:val="bullet"/>
      <w:lvlText w:val="o"/>
      <w:lvlJc w:val="left"/>
      <w:pPr>
        <w:ind w:left="2000" w:hanging="360"/>
      </w:pPr>
      <w:rPr>
        <w:rFonts w:ascii="Courier New" w:hAnsi="Courier New"/>
      </w:rPr>
    </w:lvl>
    <w:lvl w:ilvl="5" w:tplc="3B72EA7C">
      <w:start w:val="1"/>
      <w:numFmt w:val="bullet"/>
      <w:lvlText w:val=""/>
      <w:lvlJc w:val="left"/>
      <w:pPr>
        <w:ind w:left="2400" w:hanging="360"/>
      </w:pPr>
      <w:rPr>
        <w:rFonts w:ascii="Wingdings" w:hAnsi="Wingdings"/>
      </w:rPr>
    </w:lvl>
    <w:lvl w:ilvl="6" w:tplc="4F7E1CEA">
      <w:start w:val="1"/>
      <w:numFmt w:val="bullet"/>
      <w:lvlText w:val=""/>
      <w:lvlJc w:val="left"/>
      <w:pPr>
        <w:ind w:left="2800" w:hanging="360"/>
      </w:pPr>
      <w:rPr>
        <w:rFonts w:ascii="Symbol" w:hAnsi="Symbol"/>
      </w:rPr>
    </w:lvl>
    <w:lvl w:ilvl="7" w:tplc="B728F512">
      <w:start w:val="1"/>
      <w:numFmt w:val="bullet"/>
      <w:lvlText w:val="o"/>
      <w:lvlJc w:val="left"/>
      <w:pPr>
        <w:ind w:left="3200" w:hanging="360"/>
      </w:pPr>
      <w:rPr>
        <w:rFonts w:ascii="Courier New" w:hAnsi="Courier New"/>
      </w:rPr>
    </w:lvl>
    <w:lvl w:ilvl="8" w:tplc="70643D5A">
      <w:numFmt w:val="decimal"/>
      <w:lvlText w:val=""/>
      <w:lvlJc w:val="left"/>
    </w:lvl>
  </w:abstractNum>
  <w:abstractNum w:abstractNumId="3" w15:restartNumberingAfterBreak="0">
    <w:nsid w:val="1EEC02F8"/>
    <w:multiLevelType w:val="hybridMultilevel"/>
    <w:tmpl w:val="7ABC0E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5574E4"/>
    <w:multiLevelType w:val="hybridMultilevel"/>
    <w:tmpl w:val="637CFDDA"/>
    <w:lvl w:ilvl="0" w:tplc="3E0EF7E6">
      <w:start w:val="1"/>
      <w:numFmt w:val="bullet"/>
      <w:lvlText w:val=""/>
      <w:lvlJc w:val="left"/>
      <w:pPr>
        <w:ind w:left="400" w:hanging="360"/>
      </w:pPr>
      <w:rPr>
        <w:rFonts w:ascii="Symbol" w:hAnsi="Symbol"/>
      </w:rPr>
    </w:lvl>
    <w:lvl w:ilvl="1" w:tplc="F940C996">
      <w:start w:val="1"/>
      <w:numFmt w:val="bullet"/>
      <w:lvlText w:val="o"/>
      <w:lvlJc w:val="left"/>
      <w:pPr>
        <w:ind w:left="800" w:hanging="360"/>
      </w:pPr>
      <w:rPr>
        <w:rFonts w:ascii="Courier New" w:hAnsi="Courier New"/>
      </w:rPr>
    </w:lvl>
    <w:lvl w:ilvl="2" w:tplc="26BEAA4C">
      <w:start w:val="1"/>
      <w:numFmt w:val="bullet"/>
      <w:lvlText w:val=""/>
      <w:lvlJc w:val="left"/>
      <w:pPr>
        <w:ind w:left="1200" w:hanging="360"/>
      </w:pPr>
      <w:rPr>
        <w:rFonts w:ascii="Wingdings" w:hAnsi="Wingdings"/>
      </w:rPr>
    </w:lvl>
    <w:lvl w:ilvl="3" w:tplc="A8ECD8E6">
      <w:start w:val="1"/>
      <w:numFmt w:val="bullet"/>
      <w:lvlText w:val=""/>
      <w:lvlJc w:val="left"/>
      <w:pPr>
        <w:ind w:left="1600" w:hanging="360"/>
      </w:pPr>
      <w:rPr>
        <w:rFonts w:ascii="Symbol" w:hAnsi="Symbol"/>
      </w:rPr>
    </w:lvl>
    <w:lvl w:ilvl="4" w:tplc="70A4C060">
      <w:start w:val="1"/>
      <w:numFmt w:val="bullet"/>
      <w:lvlText w:val="o"/>
      <w:lvlJc w:val="left"/>
      <w:pPr>
        <w:ind w:left="2000" w:hanging="360"/>
      </w:pPr>
      <w:rPr>
        <w:rFonts w:ascii="Courier New" w:hAnsi="Courier New"/>
      </w:rPr>
    </w:lvl>
    <w:lvl w:ilvl="5" w:tplc="C5E22258">
      <w:start w:val="1"/>
      <w:numFmt w:val="bullet"/>
      <w:lvlText w:val=""/>
      <w:lvlJc w:val="left"/>
      <w:pPr>
        <w:ind w:left="2400" w:hanging="360"/>
      </w:pPr>
      <w:rPr>
        <w:rFonts w:ascii="Wingdings" w:hAnsi="Wingdings"/>
      </w:rPr>
    </w:lvl>
    <w:lvl w:ilvl="6" w:tplc="10782CC0">
      <w:start w:val="1"/>
      <w:numFmt w:val="bullet"/>
      <w:lvlText w:val=""/>
      <w:lvlJc w:val="left"/>
      <w:pPr>
        <w:ind w:left="2800" w:hanging="360"/>
      </w:pPr>
      <w:rPr>
        <w:rFonts w:ascii="Symbol" w:hAnsi="Symbol"/>
      </w:rPr>
    </w:lvl>
    <w:lvl w:ilvl="7" w:tplc="35569560">
      <w:start w:val="1"/>
      <w:numFmt w:val="bullet"/>
      <w:lvlText w:val="o"/>
      <w:lvlJc w:val="left"/>
      <w:pPr>
        <w:ind w:left="3200" w:hanging="360"/>
      </w:pPr>
      <w:rPr>
        <w:rFonts w:ascii="Courier New" w:hAnsi="Courier New"/>
      </w:rPr>
    </w:lvl>
    <w:lvl w:ilvl="8" w:tplc="F96432B8">
      <w:numFmt w:val="decimal"/>
      <w:lvlText w:val=""/>
      <w:lvlJc w:val="left"/>
    </w:lvl>
  </w:abstractNum>
  <w:abstractNum w:abstractNumId="5" w15:restartNumberingAfterBreak="0">
    <w:nsid w:val="35291A03"/>
    <w:multiLevelType w:val="hybridMultilevel"/>
    <w:tmpl w:val="3222C76C"/>
    <w:lvl w:ilvl="0" w:tplc="076E538A">
      <w:start w:val="1"/>
      <w:numFmt w:val="bullet"/>
      <w:lvlText w:val=""/>
      <w:lvlJc w:val="left"/>
      <w:pPr>
        <w:ind w:left="400" w:hanging="360"/>
      </w:pPr>
      <w:rPr>
        <w:rFonts w:ascii="Symbol" w:hAnsi="Symbol"/>
      </w:rPr>
    </w:lvl>
    <w:lvl w:ilvl="1" w:tplc="250A7AA4">
      <w:start w:val="1"/>
      <w:numFmt w:val="bullet"/>
      <w:lvlText w:val="o"/>
      <w:lvlJc w:val="left"/>
      <w:pPr>
        <w:ind w:left="800" w:hanging="360"/>
      </w:pPr>
      <w:rPr>
        <w:rFonts w:ascii="Courier New" w:hAnsi="Courier New"/>
      </w:rPr>
    </w:lvl>
    <w:lvl w:ilvl="2" w:tplc="72F6C716">
      <w:start w:val="1"/>
      <w:numFmt w:val="bullet"/>
      <w:lvlText w:val=""/>
      <w:lvlJc w:val="left"/>
      <w:pPr>
        <w:ind w:left="1200" w:hanging="360"/>
      </w:pPr>
      <w:rPr>
        <w:rFonts w:ascii="Wingdings" w:hAnsi="Wingdings"/>
      </w:rPr>
    </w:lvl>
    <w:lvl w:ilvl="3" w:tplc="2DEAD082">
      <w:start w:val="1"/>
      <w:numFmt w:val="bullet"/>
      <w:lvlText w:val=""/>
      <w:lvlJc w:val="left"/>
      <w:pPr>
        <w:ind w:left="1600" w:hanging="360"/>
      </w:pPr>
      <w:rPr>
        <w:rFonts w:ascii="Symbol" w:hAnsi="Symbol"/>
      </w:rPr>
    </w:lvl>
    <w:lvl w:ilvl="4" w:tplc="98B60914">
      <w:start w:val="1"/>
      <w:numFmt w:val="bullet"/>
      <w:lvlText w:val="o"/>
      <w:lvlJc w:val="left"/>
      <w:pPr>
        <w:ind w:left="2000" w:hanging="360"/>
      </w:pPr>
      <w:rPr>
        <w:rFonts w:ascii="Courier New" w:hAnsi="Courier New"/>
      </w:rPr>
    </w:lvl>
    <w:lvl w:ilvl="5" w:tplc="7FD48F90">
      <w:start w:val="1"/>
      <w:numFmt w:val="bullet"/>
      <w:lvlText w:val=""/>
      <w:lvlJc w:val="left"/>
      <w:pPr>
        <w:ind w:left="2400" w:hanging="360"/>
      </w:pPr>
      <w:rPr>
        <w:rFonts w:ascii="Wingdings" w:hAnsi="Wingdings"/>
      </w:rPr>
    </w:lvl>
    <w:lvl w:ilvl="6" w:tplc="077437E6">
      <w:start w:val="1"/>
      <w:numFmt w:val="bullet"/>
      <w:lvlText w:val=""/>
      <w:lvlJc w:val="left"/>
      <w:pPr>
        <w:ind w:left="2800" w:hanging="360"/>
      </w:pPr>
      <w:rPr>
        <w:rFonts w:ascii="Symbol" w:hAnsi="Symbol"/>
      </w:rPr>
    </w:lvl>
    <w:lvl w:ilvl="7" w:tplc="F68E54CE">
      <w:start w:val="1"/>
      <w:numFmt w:val="bullet"/>
      <w:lvlText w:val="o"/>
      <w:lvlJc w:val="left"/>
      <w:pPr>
        <w:ind w:left="3200" w:hanging="360"/>
      </w:pPr>
      <w:rPr>
        <w:rFonts w:ascii="Courier New" w:hAnsi="Courier New"/>
      </w:rPr>
    </w:lvl>
    <w:lvl w:ilvl="8" w:tplc="DB362ABA">
      <w:numFmt w:val="decimal"/>
      <w:lvlText w:val=""/>
      <w:lvlJc w:val="left"/>
    </w:lvl>
  </w:abstractNum>
  <w:abstractNum w:abstractNumId="6" w15:restartNumberingAfterBreak="0">
    <w:nsid w:val="3B5E3D61"/>
    <w:multiLevelType w:val="hybridMultilevel"/>
    <w:tmpl w:val="D40A073C"/>
    <w:lvl w:ilvl="0" w:tplc="CC3CA18A">
      <w:start w:val="1"/>
      <w:numFmt w:val="bullet"/>
      <w:lvlText w:val=""/>
      <w:lvlJc w:val="left"/>
      <w:pPr>
        <w:ind w:left="400" w:hanging="360"/>
      </w:pPr>
      <w:rPr>
        <w:rFonts w:ascii="Symbol" w:hAnsi="Symbol"/>
      </w:rPr>
    </w:lvl>
    <w:lvl w:ilvl="1" w:tplc="C14C10EA">
      <w:start w:val="1"/>
      <w:numFmt w:val="bullet"/>
      <w:lvlText w:val="o"/>
      <w:lvlJc w:val="left"/>
      <w:pPr>
        <w:ind w:left="800" w:hanging="360"/>
      </w:pPr>
      <w:rPr>
        <w:rFonts w:ascii="Courier New" w:hAnsi="Courier New"/>
      </w:rPr>
    </w:lvl>
    <w:lvl w:ilvl="2" w:tplc="29ECC374">
      <w:start w:val="1"/>
      <w:numFmt w:val="bullet"/>
      <w:lvlText w:val=""/>
      <w:lvlJc w:val="left"/>
      <w:pPr>
        <w:ind w:left="1200" w:hanging="360"/>
      </w:pPr>
      <w:rPr>
        <w:rFonts w:ascii="Wingdings" w:hAnsi="Wingdings"/>
      </w:rPr>
    </w:lvl>
    <w:lvl w:ilvl="3" w:tplc="BB0062A6">
      <w:start w:val="1"/>
      <w:numFmt w:val="bullet"/>
      <w:lvlText w:val=""/>
      <w:lvlJc w:val="left"/>
      <w:pPr>
        <w:ind w:left="1600" w:hanging="360"/>
      </w:pPr>
      <w:rPr>
        <w:rFonts w:ascii="Symbol" w:hAnsi="Symbol"/>
      </w:rPr>
    </w:lvl>
    <w:lvl w:ilvl="4" w:tplc="106EB6BC">
      <w:start w:val="1"/>
      <w:numFmt w:val="bullet"/>
      <w:lvlText w:val="o"/>
      <w:lvlJc w:val="left"/>
      <w:pPr>
        <w:ind w:left="2000" w:hanging="360"/>
      </w:pPr>
      <w:rPr>
        <w:rFonts w:ascii="Courier New" w:hAnsi="Courier New"/>
      </w:rPr>
    </w:lvl>
    <w:lvl w:ilvl="5" w:tplc="CAC4763A">
      <w:start w:val="1"/>
      <w:numFmt w:val="bullet"/>
      <w:lvlText w:val=""/>
      <w:lvlJc w:val="left"/>
      <w:pPr>
        <w:ind w:left="2400" w:hanging="360"/>
      </w:pPr>
      <w:rPr>
        <w:rFonts w:ascii="Wingdings" w:hAnsi="Wingdings"/>
      </w:rPr>
    </w:lvl>
    <w:lvl w:ilvl="6" w:tplc="EC285780">
      <w:start w:val="1"/>
      <w:numFmt w:val="bullet"/>
      <w:lvlText w:val=""/>
      <w:lvlJc w:val="left"/>
      <w:pPr>
        <w:ind w:left="2800" w:hanging="360"/>
      </w:pPr>
      <w:rPr>
        <w:rFonts w:ascii="Symbol" w:hAnsi="Symbol"/>
      </w:rPr>
    </w:lvl>
    <w:lvl w:ilvl="7" w:tplc="3F7024A4">
      <w:start w:val="1"/>
      <w:numFmt w:val="bullet"/>
      <w:lvlText w:val="o"/>
      <w:lvlJc w:val="left"/>
      <w:pPr>
        <w:ind w:left="3200" w:hanging="360"/>
      </w:pPr>
      <w:rPr>
        <w:rFonts w:ascii="Courier New" w:hAnsi="Courier New"/>
      </w:rPr>
    </w:lvl>
    <w:lvl w:ilvl="8" w:tplc="2A7E66C2">
      <w:numFmt w:val="decimal"/>
      <w:lvlText w:val=""/>
      <w:lvlJc w:val="left"/>
    </w:lvl>
  </w:abstractNum>
  <w:abstractNum w:abstractNumId="7" w15:restartNumberingAfterBreak="0">
    <w:nsid w:val="3BFF5EED"/>
    <w:multiLevelType w:val="hybridMultilevel"/>
    <w:tmpl w:val="D7743F0C"/>
    <w:lvl w:ilvl="0" w:tplc="0EBEF4F4">
      <w:start w:val="1"/>
      <w:numFmt w:val="bullet"/>
      <w:lvlText w:val=""/>
      <w:lvlJc w:val="left"/>
      <w:pPr>
        <w:ind w:left="400" w:hanging="360"/>
      </w:pPr>
      <w:rPr>
        <w:rFonts w:ascii="Symbol" w:hAnsi="Symbol"/>
      </w:rPr>
    </w:lvl>
    <w:lvl w:ilvl="1" w:tplc="FAC649F6">
      <w:start w:val="1"/>
      <w:numFmt w:val="bullet"/>
      <w:lvlText w:val="o"/>
      <w:lvlJc w:val="left"/>
      <w:pPr>
        <w:ind w:left="800" w:hanging="360"/>
      </w:pPr>
      <w:rPr>
        <w:rFonts w:ascii="Courier New" w:hAnsi="Courier New"/>
      </w:rPr>
    </w:lvl>
    <w:lvl w:ilvl="2" w:tplc="E84E7A76">
      <w:start w:val="1"/>
      <w:numFmt w:val="bullet"/>
      <w:lvlText w:val=""/>
      <w:lvlJc w:val="left"/>
      <w:pPr>
        <w:ind w:left="1200" w:hanging="360"/>
      </w:pPr>
      <w:rPr>
        <w:rFonts w:ascii="Wingdings" w:hAnsi="Wingdings"/>
      </w:rPr>
    </w:lvl>
    <w:lvl w:ilvl="3" w:tplc="9386EAF4">
      <w:start w:val="1"/>
      <w:numFmt w:val="bullet"/>
      <w:lvlText w:val=""/>
      <w:lvlJc w:val="left"/>
      <w:pPr>
        <w:ind w:left="1600" w:hanging="360"/>
      </w:pPr>
      <w:rPr>
        <w:rFonts w:ascii="Symbol" w:hAnsi="Symbol"/>
      </w:rPr>
    </w:lvl>
    <w:lvl w:ilvl="4" w:tplc="38C2E468">
      <w:start w:val="1"/>
      <w:numFmt w:val="bullet"/>
      <w:lvlText w:val="o"/>
      <w:lvlJc w:val="left"/>
      <w:pPr>
        <w:ind w:left="2000" w:hanging="360"/>
      </w:pPr>
      <w:rPr>
        <w:rFonts w:ascii="Courier New" w:hAnsi="Courier New"/>
      </w:rPr>
    </w:lvl>
    <w:lvl w:ilvl="5" w:tplc="1438EA4A">
      <w:start w:val="1"/>
      <w:numFmt w:val="bullet"/>
      <w:lvlText w:val=""/>
      <w:lvlJc w:val="left"/>
      <w:pPr>
        <w:ind w:left="2400" w:hanging="360"/>
      </w:pPr>
      <w:rPr>
        <w:rFonts w:ascii="Wingdings" w:hAnsi="Wingdings"/>
      </w:rPr>
    </w:lvl>
    <w:lvl w:ilvl="6" w:tplc="BC4EA8F0">
      <w:start w:val="1"/>
      <w:numFmt w:val="bullet"/>
      <w:lvlText w:val=""/>
      <w:lvlJc w:val="left"/>
      <w:pPr>
        <w:ind w:left="2800" w:hanging="360"/>
      </w:pPr>
      <w:rPr>
        <w:rFonts w:ascii="Symbol" w:hAnsi="Symbol"/>
      </w:rPr>
    </w:lvl>
    <w:lvl w:ilvl="7" w:tplc="6C8A6AE0">
      <w:start w:val="1"/>
      <w:numFmt w:val="bullet"/>
      <w:lvlText w:val="o"/>
      <w:lvlJc w:val="left"/>
      <w:pPr>
        <w:ind w:left="3200" w:hanging="360"/>
      </w:pPr>
      <w:rPr>
        <w:rFonts w:ascii="Courier New" w:hAnsi="Courier New"/>
      </w:rPr>
    </w:lvl>
    <w:lvl w:ilvl="8" w:tplc="885E171E">
      <w:numFmt w:val="decimal"/>
      <w:lvlText w:val=""/>
      <w:lvlJc w:val="left"/>
    </w:lvl>
  </w:abstractNum>
  <w:abstractNum w:abstractNumId="8" w15:restartNumberingAfterBreak="0">
    <w:nsid w:val="549A611B"/>
    <w:multiLevelType w:val="hybridMultilevel"/>
    <w:tmpl w:val="232A5794"/>
    <w:lvl w:ilvl="0" w:tplc="5F8E2F86">
      <w:start w:val="1"/>
      <w:numFmt w:val="bullet"/>
      <w:lvlText w:val=""/>
      <w:lvlJc w:val="left"/>
      <w:pPr>
        <w:ind w:left="400" w:hanging="360"/>
      </w:pPr>
      <w:rPr>
        <w:rFonts w:ascii="Symbol" w:hAnsi="Symbol"/>
      </w:rPr>
    </w:lvl>
    <w:lvl w:ilvl="1" w:tplc="856053DC">
      <w:start w:val="1"/>
      <w:numFmt w:val="bullet"/>
      <w:lvlText w:val="o"/>
      <w:lvlJc w:val="left"/>
      <w:pPr>
        <w:ind w:left="800" w:hanging="360"/>
      </w:pPr>
      <w:rPr>
        <w:rFonts w:ascii="Courier New" w:hAnsi="Courier New"/>
      </w:rPr>
    </w:lvl>
    <w:lvl w:ilvl="2" w:tplc="7C461142">
      <w:start w:val="1"/>
      <w:numFmt w:val="bullet"/>
      <w:lvlText w:val=""/>
      <w:lvlJc w:val="left"/>
      <w:pPr>
        <w:ind w:left="1200" w:hanging="360"/>
      </w:pPr>
      <w:rPr>
        <w:rFonts w:ascii="Wingdings" w:hAnsi="Wingdings"/>
      </w:rPr>
    </w:lvl>
    <w:lvl w:ilvl="3" w:tplc="80862594">
      <w:start w:val="1"/>
      <w:numFmt w:val="bullet"/>
      <w:lvlText w:val=""/>
      <w:lvlJc w:val="left"/>
      <w:pPr>
        <w:ind w:left="1600" w:hanging="360"/>
      </w:pPr>
      <w:rPr>
        <w:rFonts w:ascii="Symbol" w:hAnsi="Symbol"/>
      </w:rPr>
    </w:lvl>
    <w:lvl w:ilvl="4" w:tplc="F784312C">
      <w:start w:val="1"/>
      <w:numFmt w:val="bullet"/>
      <w:lvlText w:val="o"/>
      <w:lvlJc w:val="left"/>
      <w:pPr>
        <w:ind w:left="2000" w:hanging="360"/>
      </w:pPr>
      <w:rPr>
        <w:rFonts w:ascii="Courier New" w:hAnsi="Courier New"/>
      </w:rPr>
    </w:lvl>
    <w:lvl w:ilvl="5" w:tplc="E786B964">
      <w:start w:val="1"/>
      <w:numFmt w:val="bullet"/>
      <w:lvlText w:val=""/>
      <w:lvlJc w:val="left"/>
      <w:pPr>
        <w:ind w:left="2400" w:hanging="360"/>
      </w:pPr>
      <w:rPr>
        <w:rFonts w:ascii="Wingdings" w:hAnsi="Wingdings"/>
      </w:rPr>
    </w:lvl>
    <w:lvl w:ilvl="6" w:tplc="B5389E4A">
      <w:start w:val="1"/>
      <w:numFmt w:val="bullet"/>
      <w:lvlText w:val=""/>
      <w:lvlJc w:val="left"/>
      <w:pPr>
        <w:ind w:left="2800" w:hanging="360"/>
      </w:pPr>
      <w:rPr>
        <w:rFonts w:ascii="Symbol" w:hAnsi="Symbol"/>
      </w:rPr>
    </w:lvl>
    <w:lvl w:ilvl="7" w:tplc="1C60D83C">
      <w:start w:val="1"/>
      <w:numFmt w:val="bullet"/>
      <w:lvlText w:val="o"/>
      <w:lvlJc w:val="left"/>
      <w:pPr>
        <w:ind w:left="3200" w:hanging="360"/>
      </w:pPr>
      <w:rPr>
        <w:rFonts w:ascii="Courier New" w:hAnsi="Courier New"/>
      </w:rPr>
    </w:lvl>
    <w:lvl w:ilvl="8" w:tplc="0C02F1CC">
      <w:numFmt w:val="decimal"/>
      <w:lvlText w:val=""/>
      <w:lvlJc w:val="left"/>
    </w:lvl>
  </w:abstractNum>
  <w:abstractNum w:abstractNumId="9" w15:restartNumberingAfterBreak="0">
    <w:nsid w:val="5E721562"/>
    <w:multiLevelType w:val="hybridMultilevel"/>
    <w:tmpl w:val="D986989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632E1BF7"/>
    <w:multiLevelType w:val="hybridMultilevel"/>
    <w:tmpl w:val="BC5246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92737845">
    <w:abstractNumId w:val="1"/>
  </w:num>
  <w:num w:numId="2" w16cid:durableId="1928999095">
    <w:abstractNumId w:val="4"/>
  </w:num>
  <w:num w:numId="3" w16cid:durableId="1675187408">
    <w:abstractNumId w:val="6"/>
  </w:num>
  <w:num w:numId="4" w16cid:durableId="810244085">
    <w:abstractNumId w:val="7"/>
  </w:num>
  <w:num w:numId="5" w16cid:durableId="1339961041">
    <w:abstractNumId w:val="2"/>
  </w:num>
  <w:num w:numId="6" w16cid:durableId="2057779169">
    <w:abstractNumId w:val="8"/>
  </w:num>
  <w:num w:numId="7" w16cid:durableId="1420718208">
    <w:abstractNumId w:val="5"/>
  </w:num>
  <w:num w:numId="8" w16cid:durableId="217782802">
    <w:abstractNumId w:val="0"/>
  </w:num>
  <w:num w:numId="9" w16cid:durableId="1494492888">
    <w:abstractNumId w:val="10"/>
  </w:num>
  <w:num w:numId="10" w16cid:durableId="1734085343">
    <w:abstractNumId w:val="3"/>
  </w:num>
  <w:num w:numId="11" w16cid:durableId="11437665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0"/>
    <w:rsid w:val="00057A8B"/>
    <w:rsid w:val="000D5640"/>
    <w:rsid w:val="00216332"/>
    <w:rsid w:val="002A01C1"/>
    <w:rsid w:val="002A238B"/>
    <w:rsid w:val="0034254C"/>
    <w:rsid w:val="004423FF"/>
    <w:rsid w:val="00546CD4"/>
    <w:rsid w:val="005558BE"/>
    <w:rsid w:val="00664C09"/>
    <w:rsid w:val="006A6813"/>
    <w:rsid w:val="0072185A"/>
    <w:rsid w:val="00817412"/>
    <w:rsid w:val="00921D0A"/>
    <w:rsid w:val="00AD615B"/>
    <w:rsid w:val="00B34A20"/>
    <w:rsid w:val="00BF23F8"/>
    <w:rsid w:val="00E90AB9"/>
    <w:rsid w:val="00F073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4776E"/>
  <w15:docId w15:val="{38A23327-D4A0-4D3D-8286-BC64199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412"/>
  </w:style>
  <w:style w:type="paragraph" w:styleId="Footer">
    <w:name w:val="footer"/>
    <w:basedOn w:val="Normal"/>
    <w:link w:val="FooterChar"/>
    <w:uiPriority w:val="99"/>
    <w:unhideWhenUsed/>
    <w:rsid w:val="00817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412"/>
  </w:style>
  <w:style w:type="table" w:styleId="TableGrid">
    <w:name w:val="Table Grid"/>
    <w:basedOn w:val="TableNormal"/>
    <w:uiPriority w:val="39"/>
    <w:rsid w:val="00F0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39E"/>
    <w:pPr>
      <w:ind w:left="720"/>
      <w:contextualSpacing/>
    </w:pPr>
  </w:style>
  <w:style w:type="character" w:styleId="CommentReference">
    <w:name w:val="annotation reference"/>
    <w:basedOn w:val="DefaultParagraphFont"/>
    <w:uiPriority w:val="99"/>
    <w:semiHidden/>
    <w:unhideWhenUsed/>
    <w:rsid w:val="00E90AB9"/>
    <w:rPr>
      <w:sz w:val="16"/>
      <w:szCs w:val="16"/>
    </w:rPr>
  </w:style>
  <w:style w:type="paragraph" w:styleId="CommentText">
    <w:name w:val="annotation text"/>
    <w:basedOn w:val="Normal"/>
    <w:link w:val="CommentTextChar"/>
    <w:uiPriority w:val="99"/>
    <w:unhideWhenUsed/>
    <w:rsid w:val="00E90AB9"/>
    <w:pPr>
      <w:spacing w:line="240" w:lineRule="auto"/>
    </w:pPr>
    <w:rPr>
      <w:sz w:val="20"/>
      <w:szCs w:val="20"/>
    </w:rPr>
  </w:style>
  <w:style w:type="character" w:customStyle="1" w:styleId="CommentTextChar">
    <w:name w:val="Comment Text Char"/>
    <w:basedOn w:val="DefaultParagraphFont"/>
    <w:link w:val="CommentText"/>
    <w:uiPriority w:val="99"/>
    <w:rsid w:val="00E90AB9"/>
    <w:rPr>
      <w:sz w:val="20"/>
      <w:szCs w:val="20"/>
    </w:rPr>
  </w:style>
  <w:style w:type="paragraph" w:styleId="CommentSubject">
    <w:name w:val="annotation subject"/>
    <w:basedOn w:val="CommentText"/>
    <w:next w:val="CommentText"/>
    <w:link w:val="CommentSubjectChar"/>
    <w:uiPriority w:val="99"/>
    <w:semiHidden/>
    <w:unhideWhenUsed/>
    <w:rsid w:val="00E90AB9"/>
    <w:rPr>
      <w:b/>
      <w:bCs/>
    </w:rPr>
  </w:style>
  <w:style w:type="character" w:customStyle="1" w:styleId="CommentSubjectChar">
    <w:name w:val="Comment Subject Char"/>
    <w:basedOn w:val="CommentTextChar"/>
    <w:link w:val="CommentSubject"/>
    <w:uiPriority w:val="99"/>
    <w:semiHidden/>
    <w:rsid w:val="00E90A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813</Words>
  <Characters>3659</Characters>
  <Application>Microsoft Office Word</Application>
  <DocSecurity>0</DocSecurity>
  <Lines>107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Paige Phaneuf</cp:lastModifiedBy>
  <cp:revision>2</cp:revision>
  <dcterms:created xsi:type="dcterms:W3CDTF">2026-08-11T16:49:00Z</dcterms:created>
  <dcterms:modified xsi:type="dcterms:W3CDTF">2026-08-11T16:49:00Z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122af1cf,21c907bc,2e2088b7</vt:lpwstr>
  </property>
  <property fmtid="{D5CDD505-2E9C-101B-9397-08002B2CF9AE}" pid="3" name="ClassificationContentMarkingHeaderFontProps">
    <vt:lpwstr>#000000,12,Arial</vt:lpwstr>
  </property>
  <property fmtid="{D5CDD505-2E9C-101B-9397-08002B2CF9AE}" pid="4" name="ClassificationContentMarkingHeaderText">
    <vt:lpwstr>ISC: Protected A</vt:lpwstr>
  </property>
  <property fmtid="{D5CDD505-2E9C-101B-9397-08002B2CF9AE}" pid="5" name="MSIP_Label_cc6119a6-cdb8-4065-92e3-324510dad6e2_Enabled">
    <vt:lpwstr>true</vt:lpwstr>
  </property>
  <property fmtid="{D5CDD505-2E9C-101B-9397-08002B2CF9AE}" pid="6" name="MSIP_Label_cc6119a6-cdb8-4065-92e3-324510dad6e2_SetDate">
    <vt:lpwstr>2025-07-15T17:16:29Z</vt:lpwstr>
  </property>
  <property fmtid="{D5CDD505-2E9C-101B-9397-08002B2CF9AE}" pid="7" name="MSIP_Label_cc6119a6-cdb8-4065-92e3-324510dad6e2_Method">
    <vt:lpwstr>Standard</vt:lpwstr>
  </property>
  <property fmtid="{D5CDD505-2E9C-101B-9397-08002B2CF9AE}" pid="8" name="MSIP_Label_cc6119a6-cdb8-4065-92e3-324510dad6e2_Name">
    <vt:lpwstr>Protected A</vt:lpwstr>
  </property>
  <property fmtid="{D5CDD505-2E9C-101B-9397-08002B2CF9AE}" pid="9" name="MSIP_Label_cc6119a6-cdb8-4065-92e3-324510dad6e2_SiteId">
    <vt:lpwstr>b19bc849-5778-4293-babb-7dd7f046c0f2</vt:lpwstr>
  </property>
  <property fmtid="{D5CDD505-2E9C-101B-9397-08002B2CF9AE}" pid="10" name="MSIP_Label_cc6119a6-cdb8-4065-92e3-324510dad6e2_ActionId">
    <vt:lpwstr>a60b03b2-1881-4112-a65b-792d6a9f9a2f</vt:lpwstr>
  </property>
  <property fmtid="{D5CDD505-2E9C-101B-9397-08002B2CF9AE}" pid="11" name="MSIP_Label_cc6119a6-cdb8-4065-92e3-324510dad6e2_ContentBits">
    <vt:lpwstr>1</vt:lpwstr>
  </property>
</Properties>
</file>