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CD48" w14:textId="53C86B47" w:rsidR="00B34A20" w:rsidRPr="00F0739E" w:rsidRDefault="00477A92">
      <w:pPr>
        <w:spacing w:before="120" w:after="120" w:line="240" w:lineRule="auto"/>
        <w:jc w:val="center"/>
        <w:rPr>
          <w:rFonts w:ascii="Impact" w:hAnsi="Impact"/>
          <w:color w:val="0D3672"/>
        </w:rPr>
      </w:pPr>
      <w:r>
        <w:rPr>
          <w:rFonts w:ascii="Impact" w:eastAsia="Source Sans Pro Bold" w:hAnsi="Impact" w:cs="Source Sans Pro Bold"/>
          <w:b/>
          <w:bCs/>
          <w:color w:val="0D3672"/>
          <w:sz w:val="48"/>
          <w:szCs w:val="48"/>
        </w:rPr>
        <w:t>Drugs Post Activity</w:t>
      </w:r>
    </w:p>
    <w:p w14:paraId="401A33ED" w14:textId="3110A8B3" w:rsidR="00B34A20" w:rsidRPr="00F0739E" w:rsidRDefault="00477A92">
      <w:pPr>
        <w:spacing w:before="120" w:after="120" w:line="240" w:lineRule="auto"/>
        <w:jc w:val="center"/>
        <w:rPr>
          <w:rFonts w:ascii="Roboto" w:hAnsi="Roboto"/>
          <w:color w:val="9F85FF"/>
        </w:rPr>
      </w:pPr>
      <w:r>
        <w:rPr>
          <w:rFonts w:ascii="Roboto" w:eastAsia="Source Sans Pro Bold Italics" w:hAnsi="Roboto" w:cs="Source Sans Pro Bold Italics"/>
          <w:b/>
          <w:bCs/>
          <w:color w:val="9F85FF"/>
          <w:sz w:val="24"/>
          <w:szCs w:val="24"/>
        </w:rPr>
        <w:t>Drugs Safe for Life Optional Post Field Trip Activity</w:t>
      </w:r>
    </w:p>
    <w:tbl>
      <w:tblPr>
        <w:tblStyle w:val="TableGrid"/>
        <w:tblpPr w:leftFromText="180" w:rightFromText="180" w:vertAnchor="text" w:horzAnchor="margin" w:tblpY="890"/>
        <w:tblW w:w="9033" w:type="dxa"/>
        <w:tblLook w:val="04A0" w:firstRow="1" w:lastRow="0" w:firstColumn="1" w:lastColumn="0" w:noHBand="0" w:noVBand="1"/>
      </w:tblPr>
      <w:tblGrid>
        <w:gridCol w:w="2405"/>
        <w:gridCol w:w="6628"/>
      </w:tblGrid>
      <w:tr w:rsidR="00F0739E" w14:paraId="5534F507" w14:textId="77777777" w:rsidTr="0034254C">
        <w:trPr>
          <w:trHeight w:val="983"/>
        </w:trPr>
        <w:tc>
          <w:tcPr>
            <w:tcW w:w="2405" w:type="dxa"/>
            <w:shd w:val="clear" w:color="auto" w:fill="0D3672"/>
          </w:tcPr>
          <w:p w14:paraId="72EDE66F" w14:textId="249EE5CA"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Learning Goals</w:t>
            </w:r>
          </w:p>
        </w:tc>
        <w:tc>
          <w:tcPr>
            <w:tcW w:w="6628" w:type="dxa"/>
          </w:tcPr>
          <w:p w14:paraId="2BAE3506" w14:textId="4F6D1BC6" w:rsidR="00F0739E" w:rsidRPr="00F0739E" w:rsidRDefault="00477A92" w:rsidP="00F0739E">
            <w:pPr>
              <w:pStyle w:val="ListParagraph"/>
              <w:numPr>
                <w:ilvl w:val="0"/>
                <w:numId w:val="9"/>
              </w:numPr>
              <w:spacing w:before="120" w:after="120" w:line="336" w:lineRule="auto"/>
              <w:rPr>
                <w:rFonts w:ascii="Roboto" w:hAnsi="Roboto"/>
              </w:rPr>
            </w:pPr>
            <w:r w:rsidRPr="00477A92">
              <w:rPr>
                <w:rFonts w:ascii="Roboto" w:hAnsi="Roboto"/>
              </w:rPr>
              <w:t>The purpose of this activity is to practice the strategies for saying no to drugs that were discussed in the Drugs Safe for Life presentation.</w:t>
            </w:r>
            <w:r w:rsidR="00F0739E">
              <w:rPr>
                <w:rFonts w:ascii="Roboto" w:hAnsi="Roboto"/>
              </w:rPr>
              <w:t xml:space="preserve"> </w:t>
            </w:r>
          </w:p>
        </w:tc>
      </w:tr>
      <w:tr w:rsidR="00F0739E" w14:paraId="6C6F0854" w14:textId="77777777" w:rsidTr="0034254C">
        <w:trPr>
          <w:trHeight w:val="991"/>
        </w:trPr>
        <w:tc>
          <w:tcPr>
            <w:tcW w:w="2405" w:type="dxa"/>
            <w:shd w:val="clear" w:color="auto" w:fill="0D3672"/>
          </w:tcPr>
          <w:p w14:paraId="6BA9032E" w14:textId="0B6750C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Materials </w:t>
            </w:r>
          </w:p>
        </w:tc>
        <w:tc>
          <w:tcPr>
            <w:tcW w:w="6628" w:type="dxa"/>
          </w:tcPr>
          <w:p w14:paraId="30212461" w14:textId="77777777" w:rsidR="00F0739E" w:rsidRDefault="00477A92" w:rsidP="00F0739E">
            <w:pPr>
              <w:pStyle w:val="ListParagraph"/>
              <w:numPr>
                <w:ilvl w:val="0"/>
                <w:numId w:val="9"/>
              </w:numPr>
              <w:spacing w:before="120" w:after="120" w:line="336" w:lineRule="auto"/>
              <w:rPr>
                <w:rFonts w:ascii="Roboto" w:hAnsi="Roboto"/>
              </w:rPr>
            </w:pPr>
            <w:r>
              <w:rPr>
                <w:rFonts w:ascii="Roboto" w:hAnsi="Roboto"/>
              </w:rPr>
              <w:t>Paper or poster paper for each group of students.</w:t>
            </w:r>
          </w:p>
          <w:p w14:paraId="68A491F9" w14:textId="77777777" w:rsidR="00477A92" w:rsidRDefault="00477A92" w:rsidP="00F0739E">
            <w:pPr>
              <w:pStyle w:val="ListParagraph"/>
              <w:numPr>
                <w:ilvl w:val="0"/>
                <w:numId w:val="9"/>
              </w:numPr>
              <w:spacing w:before="120" w:after="120" w:line="336" w:lineRule="auto"/>
              <w:rPr>
                <w:rFonts w:ascii="Roboto" w:hAnsi="Roboto"/>
              </w:rPr>
            </w:pPr>
            <w:r>
              <w:rPr>
                <w:rFonts w:ascii="Roboto" w:hAnsi="Roboto"/>
              </w:rPr>
              <w:t>Markers/pens/pencils for each student.</w:t>
            </w:r>
          </w:p>
          <w:p w14:paraId="4DEBDC4B" w14:textId="37D00919" w:rsidR="00477A92" w:rsidRPr="00F0739E" w:rsidRDefault="00477A92" w:rsidP="00F0739E">
            <w:pPr>
              <w:pStyle w:val="ListParagraph"/>
              <w:numPr>
                <w:ilvl w:val="0"/>
                <w:numId w:val="9"/>
              </w:numPr>
              <w:spacing w:before="120" w:after="120" w:line="336" w:lineRule="auto"/>
              <w:rPr>
                <w:rFonts w:ascii="Roboto" w:hAnsi="Roboto"/>
              </w:rPr>
            </w:pPr>
            <w:r>
              <w:rPr>
                <w:rFonts w:ascii="Roboto" w:hAnsi="Roboto"/>
              </w:rPr>
              <w:t>Print scenarios for each group or display them for the students to see.</w:t>
            </w:r>
          </w:p>
        </w:tc>
      </w:tr>
      <w:tr w:rsidR="00F0739E" w14:paraId="28C1694D" w14:textId="77777777" w:rsidTr="0034254C">
        <w:trPr>
          <w:trHeight w:val="977"/>
        </w:trPr>
        <w:tc>
          <w:tcPr>
            <w:tcW w:w="2405" w:type="dxa"/>
            <w:shd w:val="clear" w:color="auto" w:fill="0D3672"/>
          </w:tcPr>
          <w:p w14:paraId="7A9F6B9C" w14:textId="2FAA03FF"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Set Up</w:t>
            </w:r>
          </w:p>
        </w:tc>
        <w:tc>
          <w:tcPr>
            <w:tcW w:w="6628" w:type="dxa"/>
          </w:tcPr>
          <w:p w14:paraId="64E3BABD" w14:textId="77777777" w:rsidR="00F0739E" w:rsidRDefault="00477A92" w:rsidP="00F0739E">
            <w:pPr>
              <w:pStyle w:val="ListParagraph"/>
              <w:numPr>
                <w:ilvl w:val="0"/>
                <w:numId w:val="9"/>
              </w:numPr>
              <w:spacing w:before="120" w:after="120" w:line="336" w:lineRule="auto"/>
              <w:rPr>
                <w:rFonts w:ascii="Roboto" w:hAnsi="Roboto"/>
              </w:rPr>
            </w:pPr>
            <w:r>
              <w:rPr>
                <w:rFonts w:ascii="Roboto" w:hAnsi="Roboto"/>
              </w:rPr>
              <w:t>Dividing into groups.</w:t>
            </w:r>
          </w:p>
          <w:p w14:paraId="50F02B7E" w14:textId="5F05E4B7" w:rsidR="00477A92" w:rsidRPr="00F0739E" w:rsidRDefault="00477A92" w:rsidP="00F0739E">
            <w:pPr>
              <w:pStyle w:val="ListParagraph"/>
              <w:numPr>
                <w:ilvl w:val="0"/>
                <w:numId w:val="9"/>
              </w:numPr>
              <w:spacing w:before="120" w:after="120" w:line="336" w:lineRule="auto"/>
              <w:rPr>
                <w:rFonts w:ascii="Roboto" w:hAnsi="Roboto"/>
              </w:rPr>
            </w:pPr>
            <w:r>
              <w:rPr>
                <w:rFonts w:ascii="Roboto" w:hAnsi="Roboto"/>
              </w:rPr>
              <w:t>Printing or displaying the scenarios.</w:t>
            </w:r>
          </w:p>
        </w:tc>
      </w:tr>
      <w:tr w:rsidR="00F0739E" w14:paraId="42931069" w14:textId="77777777" w:rsidTr="0034254C">
        <w:trPr>
          <w:trHeight w:val="977"/>
        </w:trPr>
        <w:tc>
          <w:tcPr>
            <w:tcW w:w="2405" w:type="dxa"/>
            <w:shd w:val="clear" w:color="auto" w:fill="0D3672"/>
          </w:tcPr>
          <w:p w14:paraId="1EF1715D" w14:textId="28262957"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Length </w:t>
            </w:r>
          </w:p>
        </w:tc>
        <w:tc>
          <w:tcPr>
            <w:tcW w:w="6628" w:type="dxa"/>
          </w:tcPr>
          <w:p w14:paraId="2F96ADB7" w14:textId="5D4AA394" w:rsidR="00F0739E" w:rsidRPr="00F0739E" w:rsidRDefault="00477A92" w:rsidP="00F0739E">
            <w:pPr>
              <w:pStyle w:val="ListParagraph"/>
              <w:numPr>
                <w:ilvl w:val="0"/>
                <w:numId w:val="9"/>
              </w:numPr>
              <w:spacing w:before="120" w:after="120" w:line="336" w:lineRule="auto"/>
              <w:rPr>
                <w:rFonts w:ascii="Roboto" w:hAnsi="Roboto"/>
              </w:rPr>
            </w:pPr>
            <w:r>
              <w:rPr>
                <w:rFonts w:ascii="Roboto" w:hAnsi="Roboto"/>
              </w:rPr>
              <w:t>30 minutes</w:t>
            </w:r>
          </w:p>
        </w:tc>
      </w:tr>
    </w:tbl>
    <w:p w14:paraId="4846E3BD" w14:textId="7801481B" w:rsidR="00B34A20" w:rsidRDefault="000D5640">
      <w:pPr>
        <w:spacing w:before="120" w:after="120" w:line="240" w:lineRule="auto"/>
      </w:pPr>
      <w:r>
        <w:rPr>
          <w:rFonts w:ascii="Source Sans Pro Bold Italics" w:eastAsia="Source Sans Pro Bold Italics" w:hAnsi="Source Sans Pro Bold Italics" w:cs="Source Sans Pro Bold Italics"/>
          <w:b/>
          <w:bCs/>
          <w:i/>
          <w:iCs/>
          <w:color w:val="000000"/>
          <w:sz w:val="24"/>
          <w:szCs w:val="24"/>
        </w:rPr>
        <w:t xml:space="preserve"> </w:t>
      </w:r>
    </w:p>
    <w:p w14:paraId="030B952A" w14:textId="6438356F" w:rsidR="00F0739E" w:rsidRDefault="00477A92">
      <w:pPr>
        <w:spacing w:before="120" w:after="120" w:line="336" w:lineRule="auto"/>
        <w:rPr>
          <w:rFonts w:ascii="Roboto" w:eastAsia="Telegraf Medium" w:hAnsi="Roboto" w:cs="Telegraf Medium"/>
          <w:b/>
          <w:bCs/>
          <w:color w:val="004A98"/>
          <w:sz w:val="32"/>
          <w:szCs w:val="32"/>
        </w:rPr>
      </w:pPr>
      <w:r>
        <w:rPr>
          <w:rFonts w:ascii="Roboto" w:eastAsia="Telegraf Medium" w:hAnsi="Roboto" w:cs="Telegraf Medium"/>
          <w:noProof/>
          <w:color w:val="0D3672"/>
          <w:sz w:val="24"/>
          <w:szCs w:val="24"/>
        </w:rPr>
        <mc:AlternateContent>
          <mc:Choice Requires="wps">
            <w:drawing>
              <wp:anchor distT="0" distB="0" distL="114300" distR="114300" simplePos="0" relativeHeight="251659264" behindDoc="0" locked="0" layoutInCell="1" allowOverlap="1" wp14:anchorId="1194CFFA" wp14:editId="4E8824FF">
                <wp:simplePos x="0" y="0"/>
                <wp:positionH relativeFrom="margin">
                  <wp:align>right</wp:align>
                </wp:positionH>
                <wp:positionV relativeFrom="paragraph">
                  <wp:posOffset>3808095</wp:posOffset>
                </wp:positionV>
                <wp:extent cx="5715000" cy="9525"/>
                <wp:effectExtent l="0" t="0" r="19050" b="28575"/>
                <wp:wrapNone/>
                <wp:docPr id="252087706"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5F4ADF" id="Straight Connector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299.85pt" to="848.8pt,3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" strokecolor="#9f85ff" strokeweight="1pt">
                <v:stroke joinstyle="miter"/>
                <w10:wrap anchorx="margin"/>
              </v:line>
            </w:pict>
          </mc:Fallback>
        </mc:AlternateContent>
      </w:r>
    </w:p>
    <w:p w14:paraId="5C1EE086" w14:textId="060B07A1" w:rsidR="00F0739E" w:rsidRPr="0034254C" w:rsidRDefault="00477A92">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“Saying No” Brainstorming</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10 minutes</w:t>
      </w:r>
    </w:p>
    <w:p w14:paraId="1F06282B" w14:textId="30728EBF" w:rsidR="002A238B" w:rsidRPr="00477A92" w:rsidRDefault="00477A92" w:rsidP="00477A92">
      <w:pPr>
        <w:pStyle w:val="ListParagraph"/>
        <w:numPr>
          <w:ilvl w:val="0"/>
          <w:numId w:val="9"/>
        </w:numPr>
        <w:spacing w:before="120" w:after="120" w:line="336" w:lineRule="auto"/>
        <w:rPr>
          <w:rFonts w:ascii="Roboto" w:eastAsia="Telegraf Medium" w:hAnsi="Roboto" w:cs="Telegraf Medium"/>
          <w:color w:val="0D3672"/>
          <w:sz w:val="24"/>
          <w:szCs w:val="24"/>
        </w:rPr>
      </w:pPr>
      <w:r w:rsidRPr="00477A92">
        <w:rPr>
          <w:rFonts w:ascii="Roboto" w:eastAsia="Telegraf Medium" w:hAnsi="Roboto" w:cs="Telegraf Medium"/>
          <w:b/>
          <w:bCs/>
          <w:sz w:val="24"/>
          <w:szCs w:val="24"/>
        </w:rPr>
        <w:t>Say:</w:t>
      </w:r>
      <w:r w:rsidRPr="00477A92">
        <w:rPr>
          <w:rFonts w:ascii="Roboto" w:eastAsia="Telegraf Medium" w:hAnsi="Roboto" w:cs="Telegraf Medium"/>
          <w:sz w:val="24"/>
          <w:szCs w:val="24"/>
        </w:rPr>
        <w:t xml:space="preserve"> Remember from our drugs presentation – if you feel empowered and safe to say no to being offered drugs or alcohol, that’s great! But we might not always be in a situation where we are comfortable saying no, and that’s okay too. Just because we might not be comfortable saying no </w:t>
      </w:r>
      <w:r w:rsidRPr="00477A92">
        <w:rPr>
          <w:rFonts w:ascii="Roboto" w:eastAsia="Telegraf Medium" w:hAnsi="Roboto" w:cs="Telegraf Medium"/>
          <w:b/>
          <w:bCs/>
          <w:sz w:val="24"/>
          <w:szCs w:val="24"/>
        </w:rPr>
        <w:t>does not</w:t>
      </w:r>
      <w:r w:rsidRPr="00477A92">
        <w:rPr>
          <w:rFonts w:ascii="Roboto" w:eastAsia="Telegraf Medium" w:hAnsi="Roboto" w:cs="Telegraf Medium"/>
          <w:sz w:val="24"/>
          <w:szCs w:val="24"/>
        </w:rPr>
        <w:t xml:space="preserve"> mean we have to say yes! That’s why we want to have other strategies if we ever find ourselves in a situation like that.</w:t>
      </w:r>
    </w:p>
    <w:p w14:paraId="02826E92" w14:textId="108F9478" w:rsidR="00477A92" w:rsidRPr="00477A92" w:rsidRDefault="00477A92" w:rsidP="00477A92">
      <w:pPr>
        <w:pStyle w:val="ListParagraph"/>
        <w:numPr>
          <w:ilvl w:val="0"/>
          <w:numId w:val="9"/>
        </w:numPr>
        <w:spacing w:before="120" w:after="120" w:line="336" w:lineRule="auto"/>
        <w:rPr>
          <w:rFonts w:ascii="Roboto" w:eastAsia="Telegraf Medium" w:hAnsi="Roboto" w:cs="Telegraf Medium"/>
          <w:sz w:val="24"/>
          <w:szCs w:val="24"/>
        </w:rPr>
      </w:pPr>
      <w:r w:rsidRPr="00477A92">
        <w:rPr>
          <w:rFonts w:ascii="Roboto" w:eastAsia="Telegraf Medium" w:hAnsi="Roboto" w:cs="Telegraf Medium"/>
          <w:b/>
          <w:bCs/>
          <w:sz w:val="24"/>
          <w:szCs w:val="24"/>
        </w:rPr>
        <w:t xml:space="preserve">Review </w:t>
      </w:r>
      <w:r w:rsidRPr="00477A92">
        <w:rPr>
          <w:rFonts w:ascii="Roboto" w:eastAsia="Telegraf Medium" w:hAnsi="Roboto" w:cs="Telegraf Medium"/>
          <w:sz w:val="24"/>
          <w:szCs w:val="24"/>
        </w:rPr>
        <w:t>the strategies from th</w:t>
      </w:r>
      <w:r w:rsidR="000A1B8E">
        <w:rPr>
          <w:rFonts w:ascii="Roboto" w:eastAsia="Telegraf Medium" w:hAnsi="Roboto" w:cs="Telegraf Medium"/>
          <w:sz w:val="24"/>
          <w:szCs w:val="24"/>
        </w:rPr>
        <w:t xml:space="preserve">e Calgary Police Discovery Centre </w:t>
      </w:r>
      <w:r w:rsidRPr="00477A92">
        <w:rPr>
          <w:rFonts w:ascii="Roboto" w:eastAsia="Telegraf Medium" w:hAnsi="Roboto" w:cs="Telegraf Medium"/>
          <w:sz w:val="24"/>
          <w:szCs w:val="24"/>
        </w:rPr>
        <w:t>presentation for saying no to drugs. For example: Developing a safety plan and code word with a safe and trusted adult, making up an excuse to leave the situation, explaining why drugs are bad, just saying no if you feel comfortable to do so.</w:t>
      </w:r>
    </w:p>
    <w:p w14:paraId="60D88F3C" w14:textId="25AE3561" w:rsidR="00477A92" w:rsidRPr="00477A92" w:rsidRDefault="00477A92" w:rsidP="00477A92">
      <w:pPr>
        <w:pStyle w:val="ListParagraph"/>
        <w:numPr>
          <w:ilvl w:val="0"/>
          <w:numId w:val="9"/>
        </w:numPr>
        <w:spacing w:before="120" w:after="120" w:line="336" w:lineRule="auto"/>
        <w:rPr>
          <w:rFonts w:ascii="Roboto" w:eastAsia="Telegraf Medium" w:hAnsi="Roboto" w:cs="Telegraf Medium"/>
          <w:sz w:val="24"/>
          <w:szCs w:val="24"/>
        </w:rPr>
      </w:pPr>
      <w:r w:rsidRPr="00477A92">
        <w:rPr>
          <w:rFonts w:ascii="Roboto" w:eastAsia="Telegraf Medium" w:hAnsi="Roboto" w:cs="Telegraf Medium"/>
          <w:b/>
          <w:bCs/>
          <w:sz w:val="24"/>
          <w:szCs w:val="24"/>
        </w:rPr>
        <w:t>Explain:</w:t>
      </w:r>
      <w:r w:rsidRPr="00477A92">
        <w:rPr>
          <w:rFonts w:ascii="Roboto" w:eastAsia="Telegraf Medium" w:hAnsi="Roboto" w:cs="Telegraf Medium"/>
          <w:sz w:val="24"/>
          <w:szCs w:val="24"/>
        </w:rPr>
        <w:t xml:space="preserve"> I have divided you into groups. Each group will be given a piece of paper to write on. You will have ten minutes in your groups to brainstorm </w:t>
      </w:r>
      <w:r w:rsidRPr="00477A92">
        <w:rPr>
          <w:rFonts w:ascii="Roboto" w:eastAsia="Telegraf Medium" w:hAnsi="Roboto" w:cs="Telegraf Medium"/>
          <w:sz w:val="24"/>
          <w:szCs w:val="24"/>
        </w:rPr>
        <w:lastRenderedPageBreak/>
        <w:t>some strategies to use if you are in a situation where you do not feel comfortable saying no, then we will have a class discussion to share the ideas we came up with. Remember to use the</w:t>
      </w:r>
      <w:r w:rsidR="000A1B8E">
        <w:rPr>
          <w:rFonts w:ascii="Roboto" w:eastAsia="Telegraf Medium" w:hAnsi="Roboto" w:cs="Telegraf Medium"/>
          <w:sz w:val="24"/>
          <w:szCs w:val="24"/>
        </w:rPr>
        <w:t xml:space="preserve"> Calgary Police </w:t>
      </w:r>
      <w:r w:rsidR="003D35A6">
        <w:rPr>
          <w:rFonts w:ascii="Roboto" w:eastAsia="Telegraf Medium" w:hAnsi="Roboto" w:cs="Telegraf Medium"/>
          <w:sz w:val="24"/>
          <w:szCs w:val="24"/>
        </w:rPr>
        <w:t xml:space="preserve">Discovery Centre </w:t>
      </w:r>
      <w:r w:rsidRPr="00477A92">
        <w:rPr>
          <w:rFonts w:ascii="Roboto" w:eastAsia="Telegraf Medium" w:hAnsi="Roboto" w:cs="Telegraf Medium"/>
          <w:sz w:val="24"/>
          <w:szCs w:val="24"/>
        </w:rPr>
        <w:t>Smart Choice Checklist tool when discussing your thoughts.</w:t>
      </w:r>
    </w:p>
    <w:p w14:paraId="675CDDE2" w14:textId="6EFBD37A" w:rsidR="00477A92" w:rsidRPr="00477A92" w:rsidRDefault="00477A92" w:rsidP="00477A92">
      <w:pPr>
        <w:pStyle w:val="ListParagraph"/>
        <w:numPr>
          <w:ilvl w:val="0"/>
          <w:numId w:val="9"/>
        </w:numPr>
        <w:spacing w:before="120" w:after="120" w:line="336" w:lineRule="auto"/>
        <w:rPr>
          <w:rFonts w:ascii="Roboto" w:eastAsia="Telegraf Medium" w:hAnsi="Roboto" w:cs="Telegraf Medium"/>
          <w:sz w:val="24"/>
          <w:szCs w:val="24"/>
        </w:rPr>
      </w:pPr>
      <w:r w:rsidRPr="00477A92">
        <w:rPr>
          <w:rFonts w:ascii="Roboto" w:eastAsia="Telegraf Medium" w:hAnsi="Roboto" w:cs="Telegraf Medium"/>
          <w:b/>
          <w:bCs/>
          <w:sz w:val="24"/>
          <w:szCs w:val="24"/>
        </w:rPr>
        <w:t>Note:</w:t>
      </w:r>
      <w:r w:rsidRPr="00477A92">
        <w:rPr>
          <w:rFonts w:ascii="Roboto" w:eastAsia="Telegraf Medium" w:hAnsi="Roboto" w:cs="Telegraf Medium"/>
          <w:sz w:val="24"/>
          <w:szCs w:val="24"/>
        </w:rPr>
        <w:t xml:space="preserve"> The students can be split up into any size of groups, including partners. There are three scenarios below, so multiple groups may be completing the same scenario.</w:t>
      </w:r>
    </w:p>
    <w:p w14:paraId="07DDAAEA" w14:textId="6132570E" w:rsidR="0034254C" w:rsidRDefault="002A238B" w:rsidP="0034254C">
      <w:pPr>
        <w:spacing w:before="120" w:after="120" w:line="336" w:lineRule="auto"/>
        <w:rPr>
          <w:rFonts w:ascii="Roboto" w:eastAsia="Telegraf Medium" w:hAnsi="Roboto" w:cs="Telegraf Medium"/>
          <w:color w:val="0D3672"/>
          <w:sz w:val="24"/>
          <w:szCs w:val="24"/>
        </w:rPr>
      </w:pPr>
      <w:r>
        <w:rPr>
          <w:rFonts w:ascii="Roboto" w:eastAsia="Telegraf Medium" w:hAnsi="Roboto" w:cs="Telegraf Medium"/>
          <w:noProof/>
          <w:color w:val="0D3672"/>
          <w:sz w:val="24"/>
          <w:szCs w:val="24"/>
        </w:rPr>
        <mc:AlternateContent>
          <mc:Choice Requires="wps">
            <w:drawing>
              <wp:anchor distT="0" distB="0" distL="114300" distR="114300" simplePos="0" relativeHeight="251661312" behindDoc="0" locked="0" layoutInCell="1" allowOverlap="1" wp14:anchorId="606C936D" wp14:editId="1D25F995">
                <wp:simplePos x="0" y="0"/>
                <wp:positionH relativeFrom="margin">
                  <wp:align>right</wp:align>
                </wp:positionH>
                <wp:positionV relativeFrom="paragraph">
                  <wp:posOffset>231140</wp:posOffset>
                </wp:positionV>
                <wp:extent cx="5715000" cy="9525"/>
                <wp:effectExtent l="0" t="0" r="19050" b="28575"/>
                <wp:wrapNone/>
                <wp:docPr id="1862310604" name="Straight Connector 1"/>
                <wp:cNvGraphicFramePr/>
                <a:graphic xmlns:a="http://schemas.openxmlformats.org/drawingml/2006/main">
                  <a:graphicData uri="http://schemas.microsoft.com/office/word/2010/wordprocessingShape">
                    <wps:wsp>
                      <wps:cNvCnPr/>
                      <wps:spPr>
                        <a:xfrm>
                          <a:off x="0" y="0"/>
                          <a:ext cx="5715000" cy="9525"/>
                        </a:xfrm>
                        <a:prstGeom prst="line">
                          <a:avLst/>
                        </a:prstGeom>
                        <a:ln w="12700">
                          <a:solidFill>
                            <a:srgbClr val="9F85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39BCC"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8pt,18.2pt" to="848.8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" strokecolor="#9f85ff" strokeweight="1pt">
                <v:stroke joinstyle="miter"/>
                <w10:wrap anchorx="margin"/>
              </v:line>
            </w:pict>
          </mc:Fallback>
        </mc:AlternateContent>
      </w:r>
    </w:p>
    <w:p w14:paraId="27D8572F" w14:textId="1ED96738" w:rsidR="00477A92" w:rsidRPr="00477A92" w:rsidRDefault="00477A92" w:rsidP="00477A92">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Scenario Activity</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20 minutes</w:t>
      </w:r>
    </w:p>
    <w:p w14:paraId="1C540D23" w14:textId="77777777" w:rsidR="00477A92" w:rsidRDefault="00477A92" w:rsidP="00477A92">
      <w:pPr>
        <w:pStyle w:val="ListParagraph"/>
        <w:numPr>
          <w:ilvl w:val="0"/>
          <w:numId w:val="10"/>
        </w:numPr>
        <w:spacing w:before="120" w:after="120" w:line="336" w:lineRule="auto"/>
        <w:rPr>
          <w:rFonts w:ascii="Roboto" w:eastAsia="Telegraf Medium" w:hAnsi="Roboto" w:cs="Telegraf Medium"/>
          <w:sz w:val="24"/>
          <w:szCs w:val="24"/>
        </w:rPr>
      </w:pPr>
      <w:r w:rsidRPr="00477A92">
        <w:rPr>
          <w:rFonts w:ascii="Roboto" w:eastAsia="Telegraf Medium" w:hAnsi="Roboto" w:cs="Telegraf Medium"/>
          <w:b/>
          <w:bCs/>
          <w:sz w:val="24"/>
          <w:szCs w:val="24"/>
        </w:rPr>
        <w:t>Say:</w:t>
      </w:r>
      <w:r w:rsidRPr="00477A92">
        <w:rPr>
          <w:rFonts w:ascii="Roboto" w:eastAsia="Telegraf Medium" w:hAnsi="Roboto" w:cs="Telegraf Medium"/>
          <w:b/>
          <w:bCs/>
          <w:i/>
          <w:iCs/>
          <w:sz w:val="24"/>
          <w:szCs w:val="24"/>
        </w:rPr>
        <w:t xml:space="preserve"> </w:t>
      </w:r>
      <w:r w:rsidRPr="00477A92">
        <w:rPr>
          <w:rFonts w:ascii="Roboto" w:eastAsia="Telegraf Medium" w:hAnsi="Roboto" w:cs="Telegraf Medium"/>
          <w:sz w:val="24"/>
          <w:szCs w:val="24"/>
        </w:rPr>
        <w:t xml:space="preserve">In your groups, I want you to share with your group members what you would do if you were the person in each of the scenarios. What would you do if your friend were in those scenarios? Afterwards, we will discuss our ideas as a class. </w:t>
      </w:r>
    </w:p>
    <w:p w14:paraId="4DC697C9" w14:textId="5272E1FA" w:rsidR="00477A92" w:rsidRPr="00477A92" w:rsidRDefault="00477A92" w:rsidP="00477A92">
      <w:pPr>
        <w:pStyle w:val="ListParagraph"/>
        <w:numPr>
          <w:ilvl w:val="0"/>
          <w:numId w:val="10"/>
        </w:numPr>
        <w:spacing w:before="120" w:after="120" w:line="336" w:lineRule="auto"/>
        <w:rPr>
          <w:rFonts w:ascii="Roboto" w:eastAsia="Telegraf Medium" w:hAnsi="Roboto" w:cs="Telegraf Medium"/>
          <w:sz w:val="24"/>
          <w:szCs w:val="24"/>
        </w:rPr>
      </w:pPr>
      <w:r w:rsidRPr="00477A92">
        <w:rPr>
          <w:rFonts w:ascii="Roboto" w:eastAsia="Telegraf Medium" w:hAnsi="Roboto" w:cs="Telegraf Medium"/>
          <w:sz w:val="24"/>
          <w:szCs w:val="24"/>
        </w:rPr>
        <w:t xml:space="preserve">Following the brainstorming, invite each group to share their thoughts. </w:t>
      </w:r>
      <w:r w:rsidRPr="001E719F">
        <w:rPr>
          <w:rFonts w:ascii="Roboto" w:eastAsia="Telegraf Medium" w:hAnsi="Roboto" w:cs="Telegraf Medium"/>
          <w:b/>
          <w:bCs/>
          <w:sz w:val="24"/>
          <w:szCs w:val="24"/>
        </w:rPr>
        <w:t>Ask</w:t>
      </w:r>
      <w:r w:rsidRPr="00477A92">
        <w:rPr>
          <w:rFonts w:ascii="Roboto" w:eastAsia="Telegraf Medium" w:hAnsi="Roboto" w:cs="Telegraf Medium"/>
          <w:sz w:val="24"/>
          <w:szCs w:val="24"/>
        </w:rPr>
        <w:t xml:space="preserve"> the rest of the class for questions and comments that they can add to the scenario. Encourage the students to use the smart choice checklist school to describe how the situation would make them feel, who they could go to for help, and strategies for how they could safely get out of the situation. </w:t>
      </w:r>
    </w:p>
    <w:p w14:paraId="40C86CBC" w14:textId="77777777" w:rsidR="002A238B" w:rsidRDefault="002A238B" w:rsidP="002A238B">
      <w:pPr>
        <w:spacing w:before="120" w:after="120" w:line="336" w:lineRule="auto"/>
        <w:rPr>
          <w:rFonts w:ascii="Roboto" w:eastAsia="Telegraf Medium" w:hAnsi="Roboto" w:cs="Telegraf Medium"/>
          <w:sz w:val="24"/>
          <w:szCs w:val="24"/>
        </w:rPr>
      </w:pPr>
    </w:p>
    <w:p w14:paraId="63C82255" w14:textId="77777777" w:rsidR="002A238B" w:rsidRDefault="002A238B" w:rsidP="002A238B">
      <w:pPr>
        <w:spacing w:before="120" w:after="120" w:line="336" w:lineRule="auto"/>
        <w:rPr>
          <w:rFonts w:ascii="Roboto" w:eastAsia="Telegraf Medium" w:hAnsi="Roboto" w:cs="Telegraf Medium"/>
          <w:sz w:val="24"/>
          <w:szCs w:val="24"/>
        </w:rPr>
      </w:pPr>
    </w:p>
    <w:p w14:paraId="3E91DEBA" w14:textId="77777777" w:rsidR="001E719F" w:rsidRDefault="001E719F" w:rsidP="002A238B">
      <w:pPr>
        <w:spacing w:before="120" w:after="120" w:line="336" w:lineRule="auto"/>
        <w:rPr>
          <w:rFonts w:ascii="Roboto" w:eastAsia="Telegraf Medium" w:hAnsi="Roboto" w:cs="Telegraf Medium"/>
          <w:sz w:val="24"/>
          <w:szCs w:val="24"/>
        </w:rPr>
      </w:pPr>
    </w:p>
    <w:p w14:paraId="7535EE8F" w14:textId="77777777" w:rsidR="001E719F" w:rsidRDefault="001E719F" w:rsidP="002A238B">
      <w:pPr>
        <w:spacing w:before="120" w:after="120" w:line="336" w:lineRule="auto"/>
        <w:rPr>
          <w:rFonts w:ascii="Roboto" w:eastAsia="Telegraf Medium" w:hAnsi="Roboto" w:cs="Telegraf Medium"/>
          <w:sz w:val="24"/>
          <w:szCs w:val="24"/>
        </w:rPr>
      </w:pPr>
    </w:p>
    <w:p w14:paraId="7B361216" w14:textId="77777777" w:rsidR="001E719F" w:rsidRDefault="001E719F" w:rsidP="002A238B">
      <w:pPr>
        <w:spacing w:before="120" w:after="120" w:line="336" w:lineRule="auto"/>
        <w:rPr>
          <w:rFonts w:ascii="Roboto" w:eastAsia="Telegraf Medium" w:hAnsi="Roboto" w:cs="Telegraf Medium"/>
          <w:sz w:val="24"/>
          <w:szCs w:val="24"/>
        </w:rPr>
      </w:pPr>
    </w:p>
    <w:p w14:paraId="719BB2C5" w14:textId="77777777" w:rsidR="001E719F" w:rsidRDefault="001E719F" w:rsidP="002A238B">
      <w:pPr>
        <w:spacing w:before="120" w:after="120" w:line="336" w:lineRule="auto"/>
        <w:rPr>
          <w:rFonts w:ascii="Roboto" w:eastAsia="Telegraf Medium" w:hAnsi="Roboto" w:cs="Telegraf Medium"/>
          <w:sz w:val="24"/>
          <w:szCs w:val="24"/>
        </w:rPr>
      </w:pPr>
    </w:p>
    <w:p w14:paraId="3923B702" w14:textId="77777777" w:rsidR="001E719F" w:rsidRDefault="001E719F" w:rsidP="002A238B">
      <w:pPr>
        <w:spacing w:before="120" w:after="120" w:line="336" w:lineRule="auto"/>
        <w:rPr>
          <w:rFonts w:ascii="Roboto" w:eastAsia="Telegraf Medium" w:hAnsi="Roboto" w:cs="Telegraf Medium"/>
          <w:sz w:val="24"/>
          <w:szCs w:val="24"/>
        </w:rPr>
      </w:pPr>
    </w:p>
    <w:p w14:paraId="2354B026" w14:textId="77777777" w:rsidR="001E719F" w:rsidRDefault="001E719F" w:rsidP="002A238B">
      <w:pPr>
        <w:spacing w:before="120" w:after="120" w:line="336" w:lineRule="auto"/>
        <w:rPr>
          <w:rFonts w:ascii="Roboto" w:eastAsia="Telegraf Medium" w:hAnsi="Roboto" w:cs="Telegraf Medium"/>
          <w:sz w:val="24"/>
          <w:szCs w:val="24"/>
        </w:rPr>
      </w:pPr>
    </w:p>
    <w:p w14:paraId="406EAE9A" w14:textId="77777777" w:rsidR="001E719F" w:rsidRDefault="001E719F" w:rsidP="002A238B">
      <w:pPr>
        <w:spacing w:before="120" w:after="120" w:line="336" w:lineRule="auto"/>
        <w:rPr>
          <w:rFonts w:ascii="Roboto" w:eastAsia="Telegraf Medium" w:hAnsi="Roboto" w:cs="Telegraf Medium"/>
          <w:sz w:val="24"/>
          <w:szCs w:val="24"/>
        </w:rPr>
      </w:pPr>
    </w:p>
    <w:p w14:paraId="6CBFB350" w14:textId="77777777" w:rsidR="001E719F" w:rsidRDefault="001E719F" w:rsidP="002A238B">
      <w:pPr>
        <w:spacing w:before="120" w:after="120" w:line="336" w:lineRule="auto"/>
        <w:rPr>
          <w:rFonts w:ascii="Roboto" w:eastAsia="Telegraf Medium" w:hAnsi="Roboto" w:cs="Telegraf Medium"/>
          <w:sz w:val="24"/>
          <w:szCs w:val="24"/>
        </w:rPr>
      </w:pPr>
    </w:p>
    <w:p w14:paraId="1B5E64C0" w14:textId="77777777" w:rsidR="001E719F" w:rsidRPr="002A238B" w:rsidRDefault="001E719F" w:rsidP="002A238B">
      <w:pPr>
        <w:spacing w:before="120" w:after="120" w:line="336" w:lineRule="auto"/>
        <w:rPr>
          <w:rFonts w:ascii="Roboto" w:eastAsia="Telegraf Medium" w:hAnsi="Roboto" w:cs="Telegraf Medium"/>
          <w:sz w:val="24"/>
          <w:szCs w:val="24"/>
        </w:rPr>
      </w:pPr>
    </w:p>
    <w:p w14:paraId="07C98B09" w14:textId="252BF77B" w:rsidR="0034254C" w:rsidRDefault="0034254C" w:rsidP="0034254C">
      <w:pPr>
        <w:spacing w:before="120" w:after="120" w:line="336" w:lineRule="auto"/>
        <w:rPr>
          <w:rFonts w:ascii="Roboto" w:eastAsia="Telegraf Medium" w:hAnsi="Roboto" w:cs="Telegraf Medium"/>
          <w:sz w:val="24"/>
          <w:szCs w:val="24"/>
        </w:rPr>
      </w:pPr>
    </w:p>
    <w:p w14:paraId="2D906944" w14:textId="45EA3173" w:rsidR="0034254C" w:rsidRDefault="001E719F" w:rsidP="0034254C">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Scenario #1:</w:t>
      </w:r>
    </w:p>
    <w:p w14:paraId="444C4F72" w14:textId="3DFF9BC2" w:rsidR="001E719F" w:rsidRDefault="001E719F" w:rsidP="0034254C">
      <w:p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You are at a party with your friends. One friend suggests you all smoke some marijuana from a joint. You have never tried it before, and you know you don’t want to. What could you do?</w:t>
      </w:r>
    </w:p>
    <w:p w14:paraId="3A5605C8" w14:textId="77777777" w:rsidR="001E719F" w:rsidRDefault="001E719F" w:rsidP="0034254C">
      <w:pPr>
        <w:spacing w:before="120" w:after="120" w:line="336" w:lineRule="auto"/>
        <w:rPr>
          <w:rFonts w:ascii="Roboto" w:eastAsia="Telegraf Medium" w:hAnsi="Roboto" w:cs="Telegraf Medium"/>
          <w:sz w:val="24"/>
          <w:szCs w:val="24"/>
        </w:rPr>
      </w:pPr>
    </w:p>
    <w:p w14:paraId="6DA7B23A" w14:textId="77777777" w:rsidR="001E719F" w:rsidRDefault="001E719F" w:rsidP="0034254C">
      <w:pPr>
        <w:spacing w:before="120" w:after="120" w:line="336" w:lineRule="auto"/>
        <w:rPr>
          <w:rFonts w:ascii="Roboto" w:eastAsia="Telegraf Medium" w:hAnsi="Roboto" w:cs="Telegraf Medium"/>
          <w:sz w:val="24"/>
          <w:szCs w:val="24"/>
        </w:rPr>
      </w:pPr>
    </w:p>
    <w:p w14:paraId="5B8B998B" w14:textId="77777777" w:rsidR="001E719F" w:rsidRPr="0034254C" w:rsidRDefault="001E719F" w:rsidP="0034254C">
      <w:pPr>
        <w:spacing w:before="120" w:after="120" w:line="336" w:lineRule="auto"/>
        <w:rPr>
          <w:rFonts w:ascii="Roboto" w:eastAsia="Telegraf Medium" w:hAnsi="Roboto" w:cs="Telegraf Medium"/>
          <w:b/>
          <w:bCs/>
          <w:color w:val="004A98"/>
          <w:sz w:val="28"/>
          <w:szCs w:val="28"/>
        </w:rPr>
      </w:pPr>
    </w:p>
    <w:p w14:paraId="6BC0E125" w14:textId="31243995" w:rsidR="001E719F" w:rsidRDefault="001E719F" w:rsidP="001E719F">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Scenario #2:</w:t>
      </w:r>
    </w:p>
    <w:p w14:paraId="59106831" w14:textId="67E08339" w:rsidR="0034254C" w:rsidRDefault="001E719F" w:rsidP="0034254C">
      <w:pPr>
        <w:spacing w:before="120" w:after="120" w:line="336" w:lineRule="auto"/>
        <w:rPr>
          <w:rFonts w:ascii="Roboto" w:eastAsia="Telegraf Medium" w:hAnsi="Roboto" w:cs="Telegraf Medium"/>
          <w:sz w:val="24"/>
          <w:szCs w:val="24"/>
        </w:rPr>
      </w:pPr>
      <w:r>
        <w:rPr>
          <w:rFonts w:ascii="Roboto" w:eastAsia="Telegraf Medium" w:hAnsi="Roboto" w:cs="Telegraf Medium"/>
          <w:sz w:val="24"/>
          <w:szCs w:val="24"/>
        </w:rPr>
        <w:t>You and some friends are having a sleepover at a friend’s house. One of your friends pulls out a bottle of alcohol. They take a drink and pass it around. Then, the bottle is passed to you. What could you do?</w:t>
      </w:r>
    </w:p>
    <w:p w14:paraId="5C7C1EF8" w14:textId="77777777" w:rsidR="001E719F" w:rsidRDefault="001E719F" w:rsidP="0034254C">
      <w:pPr>
        <w:spacing w:before="120" w:after="120" w:line="336" w:lineRule="auto"/>
        <w:rPr>
          <w:rFonts w:ascii="Roboto" w:eastAsia="Telegraf Medium" w:hAnsi="Roboto" w:cs="Telegraf Medium"/>
          <w:sz w:val="24"/>
          <w:szCs w:val="24"/>
        </w:rPr>
      </w:pPr>
    </w:p>
    <w:p w14:paraId="0D724474" w14:textId="77777777" w:rsidR="001E719F" w:rsidRDefault="001E719F" w:rsidP="0034254C">
      <w:pPr>
        <w:spacing w:before="120" w:after="120" w:line="336" w:lineRule="auto"/>
        <w:rPr>
          <w:rFonts w:ascii="Roboto" w:eastAsia="Telegraf Medium" w:hAnsi="Roboto" w:cs="Telegraf Medium"/>
          <w:sz w:val="24"/>
          <w:szCs w:val="24"/>
        </w:rPr>
      </w:pPr>
    </w:p>
    <w:p w14:paraId="12666C39" w14:textId="77777777" w:rsidR="001E719F" w:rsidRDefault="001E719F" w:rsidP="0034254C">
      <w:pPr>
        <w:spacing w:before="120" w:after="120" w:line="336" w:lineRule="auto"/>
        <w:rPr>
          <w:rFonts w:ascii="Roboto" w:eastAsia="Telegraf Medium" w:hAnsi="Roboto" w:cs="Telegraf Medium"/>
          <w:color w:val="0D3672"/>
          <w:sz w:val="24"/>
          <w:szCs w:val="24"/>
        </w:rPr>
      </w:pPr>
    </w:p>
    <w:p w14:paraId="12C0E47D" w14:textId="77777777" w:rsidR="001E719F" w:rsidRPr="0034254C" w:rsidRDefault="001E719F" w:rsidP="0034254C">
      <w:pPr>
        <w:spacing w:before="120" w:after="120" w:line="336" w:lineRule="auto"/>
        <w:rPr>
          <w:rFonts w:ascii="Roboto" w:eastAsia="Telegraf Medium" w:hAnsi="Roboto" w:cs="Telegraf Medium"/>
          <w:color w:val="0D3672"/>
          <w:sz w:val="24"/>
          <w:szCs w:val="24"/>
        </w:rPr>
      </w:pPr>
    </w:p>
    <w:p w14:paraId="6D3C3ADD" w14:textId="7E5270E3" w:rsidR="001E719F" w:rsidRDefault="001E719F" w:rsidP="001E719F">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Scenario #3:</w:t>
      </w:r>
    </w:p>
    <w:p w14:paraId="2EE5586C" w14:textId="1186A8F1" w:rsidR="00B34A20" w:rsidRPr="00F0739E" w:rsidRDefault="001E719F">
      <w:pPr>
        <w:spacing w:before="120" w:after="120" w:line="336" w:lineRule="auto"/>
        <w:rPr>
          <w:rFonts w:ascii="Roboto" w:hAnsi="Roboto"/>
        </w:rPr>
      </w:pPr>
      <w:r>
        <w:rPr>
          <w:rFonts w:ascii="Roboto" w:eastAsia="Telegraf Medium" w:hAnsi="Roboto" w:cs="Telegraf Medium"/>
          <w:sz w:val="24"/>
          <w:szCs w:val="24"/>
        </w:rPr>
        <w:t>Your friend has started hanging out with older kids who smoke at lunch time. One day, they ask you to join them for lunch, and one of the other kids offers you, their vape to try. Your friend tells you that it’s no big deal, and that the other kids will think that you are cool if you participate. What could you do?</w:t>
      </w:r>
    </w:p>
    <w:sectPr w:rsidR="00B34A20" w:rsidRPr="00F0739E">
      <w:headerReference w:type="even" r:id="rId7"/>
      <w:headerReference w:type="default" r:id="rId8"/>
      <w:footerReference w:type="default" r:id="rId9"/>
      <w:headerReference w:type="first" r:id="rId10"/>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D48DC" w14:textId="77777777" w:rsidR="007338AD" w:rsidRDefault="007338AD" w:rsidP="00817412">
      <w:pPr>
        <w:spacing w:after="0" w:line="240" w:lineRule="auto"/>
      </w:pPr>
      <w:r>
        <w:separator/>
      </w:r>
    </w:p>
  </w:endnote>
  <w:endnote w:type="continuationSeparator" w:id="0">
    <w:p w14:paraId="0A260967" w14:textId="77777777" w:rsidR="007338AD" w:rsidRDefault="007338AD" w:rsidP="0081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15403F2-7BFA-41F2-AA1A-55A0FEFA1540}"/>
    <w:embedBold r:id="rId2" w:fontKey="{612A2D4A-E9AA-40C2-BEB9-4B4857604FB0}"/>
  </w:font>
  <w:font w:name="Impact">
    <w:panose1 w:val="020B0806030902050204"/>
    <w:charset w:val="00"/>
    <w:family w:val="swiss"/>
    <w:pitch w:val="variable"/>
    <w:sig w:usb0="00000287" w:usb1="00000000" w:usb2="00000000" w:usb3="00000000" w:csb0="0000009F" w:csb1="00000000"/>
    <w:embedRegular r:id="rId3" w:fontKey="{538769C1-5D3D-4E35-97DA-9E1551A331BF}"/>
    <w:embedBold r:id="rId4" w:fontKey="{C24D6359-6B06-40BC-ABF4-1F4C2C6A0149}"/>
  </w:font>
  <w:font w:name="Source Sans Pro Bold">
    <w:altName w:val="Source Sans Pro"/>
    <w:charset w:val="00"/>
    <w:family w:val="auto"/>
    <w:pitch w:val="default"/>
    <w:embedBold r:id="rId5" w:fontKey="{797C6F12-1211-4603-8BB0-1D2FB20A0DAC}"/>
  </w:font>
  <w:font w:name="Roboto">
    <w:panose1 w:val="02000000000000000000"/>
    <w:charset w:val="00"/>
    <w:family w:val="auto"/>
    <w:pitch w:val="variable"/>
    <w:sig w:usb0="E00002FF" w:usb1="5000205B" w:usb2="00000020" w:usb3="00000000" w:csb0="0000019F" w:csb1="00000000"/>
    <w:embedRegular r:id="rId6" w:fontKey="{4341E01B-1196-4A0C-B31A-A686E6E73782}"/>
    <w:embedBold r:id="rId7" w:fontKey="{DE3E6957-D190-42CD-AD13-34070652D353}"/>
    <w:embedBoldItalic r:id="rId8" w:fontKey="{D6785D98-C6C3-44A9-A8E4-CD5D8F90DF4B}"/>
  </w:font>
  <w:font w:name="Source Sans Pro Bold Italics">
    <w:altName w:val="Arial"/>
    <w:charset w:val="00"/>
    <w:family w:val="auto"/>
    <w:pitch w:val="default"/>
    <w:embedBold r:id="rId9" w:fontKey="{24B454A0-EA68-4DA6-9408-499BF39322F8}"/>
    <w:embedBoldItalic r:id="rId10" w:fontKey="{6860772F-12F7-44E1-892D-9A8266CF53B2}"/>
  </w:font>
  <w:font w:name="Telegraf Medium">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Bold r:id="rId11" w:fontKey="{72519287-6813-4069-AD3A-C88BD29AAB0A}"/>
  </w:font>
  <w:font w:name="Calibri Light">
    <w:panose1 w:val="020F0302020204030204"/>
    <w:charset w:val="00"/>
    <w:family w:val="swiss"/>
    <w:pitch w:val="variable"/>
    <w:sig w:usb0="E4002EFF" w:usb1="C200247B" w:usb2="00000009" w:usb3="00000000" w:csb0="000001FF" w:csb1="00000000"/>
    <w:embedRegular r:id="rId12" w:fontKey="{5D8E6434-3FC8-4C4E-A74C-F0B49B0DFC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95562"/>
      <w:docPartObj>
        <w:docPartGallery w:val="Page Numbers (Bottom of Page)"/>
        <w:docPartUnique/>
      </w:docPartObj>
    </w:sdtPr>
    <w:sdtEndPr>
      <w:rPr>
        <w:rFonts w:ascii="Source Sans Pro" w:hAnsi="Source Sans Pro"/>
        <w:b/>
        <w:bCs/>
        <w:noProof/>
        <w:sz w:val="24"/>
        <w:szCs w:val="24"/>
      </w:rPr>
    </w:sdtEndPr>
    <w:sdtContent>
      <w:p w14:paraId="699C3B45" w14:textId="34856008" w:rsidR="00817412" w:rsidRPr="00817412" w:rsidRDefault="00817412">
        <w:pPr>
          <w:pStyle w:val="Footer"/>
          <w:jc w:val="right"/>
          <w:rPr>
            <w:rFonts w:ascii="Source Sans Pro" w:hAnsi="Source Sans Pro"/>
            <w:b/>
            <w:bCs/>
            <w:sz w:val="24"/>
            <w:szCs w:val="24"/>
          </w:rPr>
        </w:pPr>
        <w:r w:rsidRPr="00817412">
          <w:rPr>
            <w:rFonts w:ascii="Source Sans Pro" w:hAnsi="Source Sans Pro"/>
            <w:b/>
            <w:bCs/>
            <w:sz w:val="24"/>
            <w:szCs w:val="24"/>
          </w:rPr>
          <w:fldChar w:fldCharType="begin"/>
        </w:r>
        <w:r w:rsidRPr="00817412">
          <w:rPr>
            <w:rFonts w:ascii="Source Sans Pro" w:hAnsi="Source Sans Pro"/>
            <w:b/>
            <w:bCs/>
            <w:sz w:val="24"/>
            <w:szCs w:val="24"/>
          </w:rPr>
          <w:instrText xml:space="preserve"> PAGE   \* MERGEFORMAT </w:instrText>
        </w:r>
        <w:r w:rsidRPr="00817412">
          <w:rPr>
            <w:rFonts w:ascii="Source Sans Pro" w:hAnsi="Source Sans Pro"/>
            <w:b/>
            <w:bCs/>
            <w:sz w:val="24"/>
            <w:szCs w:val="24"/>
          </w:rPr>
          <w:fldChar w:fldCharType="separate"/>
        </w:r>
        <w:r w:rsidRPr="00817412">
          <w:rPr>
            <w:rFonts w:ascii="Source Sans Pro" w:hAnsi="Source Sans Pro"/>
            <w:b/>
            <w:bCs/>
            <w:noProof/>
            <w:sz w:val="24"/>
            <w:szCs w:val="24"/>
          </w:rPr>
          <w:t>2</w:t>
        </w:r>
        <w:r w:rsidRPr="00817412">
          <w:rPr>
            <w:rFonts w:ascii="Source Sans Pro" w:hAnsi="Source Sans Pro"/>
            <w:b/>
            <w:bCs/>
            <w:noProof/>
            <w:sz w:val="24"/>
            <w:szCs w:val="24"/>
          </w:rPr>
          <w:fldChar w:fldCharType="end"/>
        </w:r>
      </w:p>
    </w:sdtContent>
  </w:sdt>
  <w:p w14:paraId="4EAE9A72" w14:textId="77777777" w:rsidR="00817412" w:rsidRDefault="0081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05A9" w14:textId="77777777" w:rsidR="007338AD" w:rsidRDefault="007338AD" w:rsidP="00817412">
      <w:pPr>
        <w:spacing w:after="0" w:line="240" w:lineRule="auto"/>
      </w:pPr>
      <w:r>
        <w:separator/>
      </w:r>
    </w:p>
  </w:footnote>
  <w:footnote w:type="continuationSeparator" w:id="0">
    <w:p w14:paraId="7CF76CCE" w14:textId="77777777" w:rsidR="007338AD" w:rsidRDefault="007338AD" w:rsidP="00817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C26B" w14:textId="5BFC88DC" w:rsidR="001E719F" w:rsidRDefault="001E719F">
    <w:pPr>
      <w:pStyle w:val="Header"/>
    </w:pPr>
    <w:r>
      <w:rPr>
        <w:noProof/>
      </w:rPr>
      <mc:AlternateContent>
        <mc:Choice Requires="wps">
          <w:drawing>
            <wp:anchor distT="0" distB="0" distL="0" distR="0" simplePos="0" relativeHeight="251661312" behindDoc="0" locked="0" layoutInCell="1" allowOverlap="1" wp14:anchorId="021B509E" wp14:editId="7B476BA1">
              <wp:simplePos x="635" y="635"/>
              <wp:positionH relativeFrom="page">
                <wp:align>right</wp:align>
              </wp:positionH>
              <wp:positionV relativeFrom="page">
                <wp:align>top</wp:align>
              </wp:positionV>
              <wp:extent cx="443865" cy="443865"/>
              <wp:effectExtent l="0" t="0" r="0" b="1270"/>
              <wp:wrapNone/>
              <wp:docPr id="58814473" name="Text Box 2"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7A5954" w14:textId="17C1DB9C" w:rsidR="001E719F" w:rsidRPr="001E719F" w:rsidRDefault="001E719F" w:rsidP="001E719F">
                          <w:pPr>
                            <w:spacing w:after="0"/>
                            <w:rPr>
                              <w:rFonts w:ascii="Arial" w:eastAsia="Arial" w:hAnsi="Arial" w:cs="Arial"/>
                              <w:noProof/>
                              <w:color w:val="000000"/>
                              <w:sz w:val="24"/>
                              <w:szCs w:val="24"/>
                            </w:rPr>
                          </w:pPr>
                          <w:r w:rsidRPr="001E719F">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1B509E" id="_x0000_t202" coordsize="21600,21600" o:spt="202" path="m,l,21600r21600,l21600,xe">
              <v:stroke joinstyle="miter"/>
              <v:path gradientshapeok="t" o:connecttype="rect"/>
            </v:shapetype>
            <v:shape id="Text Box 2" o:spid="_x0000_s1026" type="#_x0000_t202" alt="ISC: Protected A" style="position:absolute;margin-left:-16.25pt;margin-top:0;width:34.95pt;height:34.9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537A5954" w14:textId="17C1DB9C" w:rsidR="001E719F" w:rsidRPr="001E719F" w:rsidRDefault="001E719F" w:rsidP="001E719F">
                    <w:pPr>
                      <w:spacing w:after="0"/>
                      <w:rPr>
                        <w:rFonts w:ascii="Arial" w:eastAsia="Arial" w:hAnsi="Arial" w:cs="Arial"/>
                        <w:noProof/>
                        <w:color w:val="000000"/>
                        <w:sz w:val="24"/>
                        <w:szCs w:val="24"/>
                      </w:rPr>
                    </w:pPr>
                    <w:r w:rsidRPr="001E719F">
                      <w:rPr>
                        <w:rFonts w:ascii="Arial" w:eastAsia="Arial" w:hAnsi="Arial" w:cs="Arial"/>
                        <w:noProof/>
                        <w:color w:val="000000"/>
                        <w:sz w:val="24"/>
                        <w:szCs w:val="24"/>
                      </w:rPr>
                      <w:t>ISC: Protected 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433D" w14:textId="114020FE" w:rsidR="00F0739E" w:rsidRDefault="001E719F">
    <w:pPr>
      <w:pStyle w:val="Header"/>
    </w:pPr>
    <w:r>
      <w:rPr>
        <w:noProof/>
      </w:rPr>
      <mc:AlternateContent>
        <mc:Choice Requires="wps">
          <w:drawing>
            <wp:anchor distT="0" distB="0" distL="0" distR="0" simplePos="0" relativeHeight="251662336" behindDoc="0" locked="0" layoutInCell="1" allowOverlap="1" wp14:anchorId="27D2CB83" wp14:editId="4E05F055">
              <wp:simplePos x="914400" y="457200"/>
              <wp:positionH relativeFrom="page">
                <wp:align>right</wp:align>
              </wp:positionH>
              <wp:positionV relativeFrom="page">
                <wp:align>top</wp:align>
              </wp:positionV>
              <wp:extent cx="443865" cy="443865"/>
              <wp:effectExtent l="0" t="0" r="0" b="1270"/>
              <wp:wrapNone/>
              <wp:docPr id="604661457" name="Text Box 3"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4CECA0" w14:textId="2C6507B3" w:rsidR="001E719F" w:rsidRPr="001E719F" w:rsidRDefault="001E719F" w:rsidP="001E719F">
                          <w:pPr>
                            <w:spacing w:after="0"/>
                            <w:rPr>
                              <w:rFonts w:ascii="Arial" w:eastAsia="Arial" w:hAnsi="Arial" w:cs="Arial"/>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D2CB83" id="_x0000_t202" coordsize="21600,21600" o:spt="202" path="m,l,21600r21600,l21600,xe">
              <v:stroke joinstyle="miter"/>
              <v:path gradientshapeok="t" o:connecttype="rect"/>
            </v:shapetype>
            <v:shape id="Text Box 3" o:spid="_x0000_s1027" type="#_x0000_t202" alt="ISC: Protected A" style="position:absolute;margin-left:-16.25pt;margin-top:0;width:34.95pt;height:34.9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004CECA0" w14:textId="2C6507B3" w:rsidR="001E719F" w:rsidRPr="001E719F" w:rsidRDefault="001E719F" w:rsidP="001E719F">
                    <w:pPr>
                      <w:spacing w:after="0"/>
                      <w:rPr>
                        <w:rFonts w:ascii="Arial" w:eastAsia="Arial" w:hAnsi="Arial" w:cs="Arial"/>
                        <w:noProof/>
                        <w:color w:val="000000"/>
                        <w:sz w:val="24"/>
                        <w:szCs w:val="24"/>
                      </w:rPr>
                    </w:pPr>
                  </w:p>
                </w:txbxContent>
              </v:textbox>
              <w10:wrap anchorx="page" anchory="page"/>
            </v:shape>
          </w:pict>
        </mc:Fallback>
      </mc:AlternateContent>
    </w:r>
    <w:r w:rsidR="003636AA">
      <w:tab/>
    </w:r>
    <w:r w:rsidR="003636AA">
      <w:tab/>
    </w:r>
    <w:r w:rsidR="00F92F34">
      <w:rPr>
        <w:noProof/>
      </w:rPr>
      <w:drawing>
        <wp:inline distT="0" distB="0" distL="0" distR="0" wp14:anchorId="643E5D27" wp14:editId="460B1A41">
          <wp:extent cx="706774" cy="704850"/>
          <wp:effectExtent l="0" t="0" r="0" b="0"/>
          <wp:docPr id="544445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45476" name="Picture 544445476"/>
                  <pic:cNvPicPr/>
                </pic:nvPicPr>
                <pic:blipFill>
                  <a:blip r:embed="rId1">
                    <a:extLst>
                      <a:ext uri="{28A0092B-C50C-407E-A947-70E740481C1C}">
                        <a14:useLocalDpi xmlns:a14="http://schemas.microsoft.com/office/drawing/2010/main" val="0"/>
                      </a:ext>
                    </a:extLst>
                  </a:blip>
                  <a:stretch>
                    <a:fillRect/>
                  </a:stretch>
                </pic:blipFill>
                <pic:spPr>
                  <a:xfrm>
                    <a:off x="0" y="0"/>
                    <a:ext cx="719523" cy="7175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7A18" w14:textId="66DD3498" w:rsidR="001E719F" w:rsidRDefault="001E719F">
    <w:pPr>
      <w:pStyle w:val="Header"/>
    </w:pPr>
    <w:r>
      <w:rPr>
        <w:noProof/>
      </w:rPr>
      <mc:AlternateContent>
        <mc:Choice Requires="wps">
          <w:drawing>
            <wp:anchor distT="0" distB="0" distL="0" distR="0" simplePos="0" relativeHeight="251660288" behindDoc="0" locked="0" layoutInCell="1" allowOverlap="1" wp14:anchorId="4F3793D1" wp14:editId="7082A9A1">
              <wp:simplePos x="635" y="635"/>
              <wp:positionH relativeFrom="page">
                <wp:align>right</wp:align>
              </wp:positionH>
              <wp:positionV relativeFrom="page">
                <wp:align>top</wp:align>
              </wp:positionV>
              <wp:extent cx="443865" cy="443865"/>
              <wp:effectExtent l="0" t="0" r="0" b="1270"/>
              <wp:wrapNone/>
              <wp:docPr id="378377531" name="Text Box 1"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4D44D7" w14:textId="4E56B4B6" w:rsidR="001E719F" w:rsidRPr="001E719F" w:rsidRDefault="001E719F" w:rsidP="001E719F">
                          <w:pPr>
                            <w:spacing w:after="0"/>
                            <w:rPr>
                              <w:rFonts w:ascii="Arial" w:eastAsia="Arial" w:hAnsi="Arial" w:cs="Arial"/>
                              <w:noProof/>
                              <w:color w:val="000000"/>
                              <w:sz w:val="24"/>
                              <w:szCs w:val="24"/>
                            </w:rPr>
                          </w:pPr>
                          <w:r w:rsidRPr="001E719F">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3793D1" id="_x0000_t202" coordsize="21600,21600" o:spt="202" path="m,l,21600r21600,l21600,xe">
              <v:stroke joinstyle="miter"/>
              <v:path gradientshapeok="t" o:connecttype="rect"/>
            </v:shapetype>
            <v:shape id="Text Box 1" o:spid="_x0000_s1028" type="#_x0000_t202" alt="ISC: Protected A"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2B4D44D7" w14:textId="4E56B4B6" w:rsidR="001E719F" w:rsidRPr="001E719F" w:rsidRDefault="001E719F" w:rsidP="001E719F">
                    <w:pPr>
                      <w:spacing w:after="0"/>
                      <w:rPr>
                        <w:rFonts w:ascii="Arial" w:eastAsia="Arial" w:hAnsi="Arial" w:cs="Arial"/>
                        <w:noProof/>
                        <w:color w:val="000000"/>
                        <w:sz w:val="24"/>
                        <w:szCs w:val="24"/>
                      </w:rPr>
                    </w:pPr>
                    <w:r w:rsidRPr="001E719F">
                      <w:rPr>
                        <w:rFonts w:ascii="Arial" w:eastAsia="Arial" w:hAnsi="Arial" w:cs="Arial"/>
                        <w:noProof/>
                        <w:color w:val="000000"/>
                        <w:sz w:val="24"/>
                        <w:szCs w:val="24"/>
                      </w:rPr>
                      <w:t>ISC: Protected 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895"/>
    <w:multiLevelType w:val="hybridMultilevel"/>
    <w:tmpl w:val="8EB0732A"/>
    <w:lvl w:ilvl="0" w:tplc="8274FFDA">
      <w:start w:val="1"/>
      <w:numFmt w:val="bullet"/>
      <w:lvlText w:val=""/>
      <w:lvlJc w:val="left"/>
      <w:pPr>
        <w:ind w:left="400" w:hanging="360"/>
      </w:pPr>
      <w:rPr>
        <w:rFonts w:ascii="Symbol" w:hAnsi="Symbol"/>
      </w:rPr>
    </w:lvl>
    <w:lvl w:ilvl="1" w:tplc="F458688C">
      <w:start w:val="1"/>
      <w:numFmt w:val="bullet"/>
      <w:lvlText w:val="o"/>
      <w:lvlJc w:val="left"/>
      <w:pPr>
        <w:ind w:left="800" w:hanging="360"/>
      </w:pPr>
      <w:rPr>
        <w:rFonts w:ascii="Courier New" w:hAnsi="Courier New"/>
      </w:rPr>
    </w:lvl>
    <w:lvl w:ilvl="2" w:tplc="637615F6">
      <w:start w:val="1"/>
      <w:numFmt w:val="bullet"/>
      <w:lvlText w:val=""/>
      <w:lvlJc w:val="left"/>
      <w:pPr>
        <w:ind w:left="1200" w:hanging="360"/>
      </w:pPr>
      <w:rPr>
        <w:rFonts w:ascii="Wingdings" w:hAnsi="Wingdings"/>
      </w:rPr>
    </w:lvl>
    <w:lvl w:ilvl="3" w:tplc="0442D18E">
      <w:start w:val="1"/>
      <w:numFmt w:val="bullet"/>
      <w:lvlText w:val=""/>
      <w:lvlJc w:val="left"/>
      <w:pPr>
        <w:ind w:left="1600" w:hanging="360"/>
      </w:pPr>
      <w:rPr>
        <w:rFonts w:ascii="Symbol" w:hAnsi="Symbol"/>
      </w:rPr>
    </w:lvl>
    <w:lvl w:ilvl="4" w:tplc="F14C765A">
      <w:start w:val="1"/>
      <w:numFmt w:val="bullet"/>
      <w:lvlText w:val="o"/>
      <w:lvlJc w:val="left"/>
      <w:pPr>
        <w:ind w:left="2000" w:hanging="360"/>
      </w:pPr>
      <w:rPr>
        <w:rFonts w:ascii="Courier New" w:hAnsi="Courier New"/>
      </w:rPr>
    </w:lvl>
    <w:lvl w:ilvl="5" w:tplc="DE6A23F0">
      <w:start w:val="1"/>
      <w:numFmt w:val="bullet"/>
      <w:lvlText w:val=""/>
      <w:lvlJc w:val="left"/>
      <w:pPr>
        <w:ind w:left="2400" w:hanging="360"/>
      </w:pPr>
      <w:rPr>
        <w:rFonts w:ascii="Wingdings" w:hAnsi="Wingdings"/>
      </w:rPr>
    </w:lvl>
    <w:lvl w:ilvl="6" w:tplc="FCD4E90A">
      <w:start w:val="1"/>
      <w:numFmt w:val="bullet"/>
      <w:lvlText w:val=""/>
      <w:lvlJc w:val="left"/>
      <w:pPr>
        <w:ind w:left="2800" w:hanging="360"/>
      </w:pPr>
      <w:rPr>
        <w:rFonts w:ascii="Symbol" w:hAnsi="Symbol"/>
      </w:rPr>
    </w:lvl>
    <w:lvl w:ilvl="7" w:tplc="D24E9DA0">
      <w:start w:val="1"/>
      <w:numFmt w:val="bullet"/>
      <w:lvlText w:val="o"/>
      <w:lvlJc w:val="left"/>
      <w:pPr>
        <w:ind w:left="3200" w:hanging="360"/>
      </w:pPr>
      <w:rPr>
        <w:rFonts w:ascii="Courier New" w:hAnsi="Courier New"/>
      </w:rPr>
    </w:lvl>
    <w:lvl w:ilvl="8" w:tplc="767C0712">
      <w:numFmt w:val="decimal"/>
      <w:lvlText w:val=""/>
      <w:lvlJc w:val="left"/>
    </w:lvl>
  </w:abstractNum>
  <w:abstractNum w:abstractNumId="1" w15:restartNumberingAfterBreak="0">
    <w:nsid w:val="0E161073"/>
    <w:multiLevelType w:val="hybridMultilevel"/>
    <w:tmpl w:val="85C08E88"/>
    <w:lvl w:ilvl="0" w:tplc="962457D0">
      <w:start w:val="1"/>
      <w:numFmt w:val="bullet"/>
      <w:lvlText w:val=""/>
      <w:lvlJc w:val="left"/>
      <w:pPr>
        <w:ind w:left="400" w:hanging="360"/>
      </w:pPr>
      <w:rPr>
        <w:rFonts w:ascii="Symbol" w:hAnsi="Symbol"/>
      </w:rPr>
    </w:lvl>
    <w:lvl w:ilvl="1" w:tplc="28AA89D4">
      <w:start w:val="1"/>
      <w:numFmt w:val="bullet"/>
      <w:lvlText w:val="o"/>
      <w:lvlJc w:val="left"/>
      <w:pPr>
        <w:ind w:left="800" w:hanging="360"/>
      </w:pPr>
      <w:rPr>
        <w:rFonts w:ascii="Courier New" w:hAnsi="Courier New"/>
      </w:rPr>
    </w:lvl>
    <w:lvl w:ilvl="2" w:tplc="26C82F6E">
      <w:start w:val="1"/>
      <w:numFmt w:val="bullet"/>
      <w:lvlText w:val=""/>
      <w:lvlJc w:val="left"/>
      <w:pPr>
        <w:ind w:left="1200" w:hanging="360"/>
      </w:pPr>
      <w:rPr>
        <w:rFonts w:ascii="Wingdings" w:hAnsi="Wingdings"/>
      </w:rPr>
    </w:lvl>
    <w:lvl w:ilvl="3" w:tplc="DB921D1E">
      <w:start w:val="1"/>
      <w:numFmt w:val="bullet"/>
      <w:lvlText w:val=""/>
      <w:lvlJc w:val="left"/>
      <w:pPr>
        <w:ind w:left="1600" w:hanging="360"/>
      </w:pPr>
      <w:rPr>
        <w:rFonts w:ascii="Symbol" w:hAnsi="Symbol"/>
      </w:rPr>
    </w:lvl>
    <w:lvl w:ilvl="4" w:tplc="4ECA223E">
      <w:start w:val="1"/>
      <w:numFmt w:val="bullet"/>
      <w:lvlText w:val="o"/>
      <w:lvlJc w:val="left"/>
      <w:pPr>
        <w:ind w:left="2000" w:hanging="360"/>
      </w:pPr>
      <w:rPr>
        <w:rFonts w:ascii="Courier New" w:hAnsi="Courier New"/>
      </w:rPr>
    </w:lvl>
    <w:lvl w:ilvl="5" w:tplc="317AA536">
      <w:start w:val="1"/>
      <w:numFmt w:val="bullet"/>
      <w:lvlText w:val=""/>
      <w:lvlJc w:val="left"/>
      <w:pPr>
        <w:ind w:left="2400" w:hanging="360"/>
      </w:pPr>
      <w:rPr>
        <w:rFonts w:ascii="Wingdings" w:hAnsi="Wingdings"/>
      </w:rPr>
    </w:lvl>
    <w:lvl w:ilvl="6" w:tplc="87D45138">
      <w:start w:val="1"/>
      <w:numFmt w:val="bullet"/>
      <w:lvlText w:val=""/>
      <w:lvlJc w:val="left"/>
      <w:pPr>
        <w:ind w:left="2800" w:hanging="360"/>
      </w:pPr>
      <w:rPr>
        <w:rFonts w:ascii="Symbol" w:hAnsi="Symbol"/>
      </w:rPr>
    </w:lvl>
    <w:lvl w:ilvl="7" w:tplc="58B4477A">
      <w:start w:val="1"/>
      <w:numFmt w:val="bullet"/>
      <w:lvlText w:val="o"/>
      <w:lvlJc w:val="left"/>
      <w:pPr>
        <w:ind w:left="3200" w:hanging="360"/>
      </w:pPr>
      <w:rPr>
        <w:rFonts w:ascii="Courier New" w:hAnsi="Courier New"/>
      </w:rPr>
    </w:lvl>
    <w:lvl w:ilvl="8" w:tplc="74D8F4E0">
      <w:numFmt w:val="decimal"/>
      <w:lvlText w:val=""/>
      <w:lvlJc w:val="left"/>
    </w:lvl>
  </w:abstractNum>
  <w:abstractNum w:abstractNumId="2" w15:restartNumberingAfterBreak="0">
    <w:nsid w:val="17A966FB"/>
    <w:multiLevelType w:val="hybridMultilevel"/>
    <w:tmpl w:val="E09E8DDA"/>
    <w:lvl w:ilvl="0" w:tplc="835E3F78">
      <w:start w:val="1"/>
      <w:numFmt w:val="bullet"/>
      <w:lvlText w:val=""/>
      <w:lvlJc w:val="left"/>
      <w:pPr>
        <w:ind w:left="400" w:hanging="360"/>
      </w:pPr>
      <w:rPr>
        <w:rFonts w:ascii="Symbol" w:hAnsi="Symbol"/>
      </w:rPr>
    </w:lvl>
    <w:lvl w:ilvl="1" w:tplc="31A4CB74">
      <w:start w:val="1"/>
      <w:numFmt w:val="bullet"/>
      <w:lvlText w:val="o"/>
      <w:lvlJc w:val="left"/>
      <w:pPr>
        <w:ind w:left="800" w:hanging="360"/>
      </w:pPr>
      <w:rPr>
        <w:rFonts w:ascii="Courier New" w:hAnsi="Courier New"/>
      </w:rPr>
    </w:lvl>
    <w:lvl w:ilvl="2" w:tplc="ACA0E35C">
      <w:start w:val="1"/>
      <w:numFmt w:val="bullet"/>
      <w:lvlText w:val=""/>
      <w:lvlJc w:val="left"/>
      <w:pPr>
        <w:ind w:left="1200" w:hanging="360"/>
      </w:pPr>
      <w:rPr>
        <w:rFonts w:ascii="Wingdings" w:hAnsi="Wingdings"/>
      </w:rPr>
    </w:lvl>
    <w:lvl w:ilvl="3" w:tplc="D4182224">
      <w:start w:val="1"/>
      <w:numFmt w:val="bullet"/>
      <w:lvlText w:val=""/>
      <w:lvlJc w:val="left"/>
      <w:pPr>
        <w:ind w:left="1600" w:hanging="360"/>
      </w:pPr>
      <w:rPr>
        <w:rFonts w:ascii="Symbol" w:hAnsi="Symbol"/>
      </w:rPr>
    </w:lvl>
    <w:lvl w:ilvl="4" w:tplc="21E4B084">
      <w:start w:val="1"/>
      <w:numFmt w:val="bullet"/>
      <w:lvlText w:val="o"/>
      <w:lvlJc w:val="left"/>
      <w:pPr>
        <w:ind w:left="2000" w:hanging="360"/>
      </w:pPr>
      <w:rPr>
        <w:rFonts w:ascii="Courier New" w:hAnsi="Courier New"/>
      </w:rPr>
    </w:lvl>
    <w:lvl w:ilvl="5" w:tplc="3B72EA7C">
      <w:start w:val="1"/>
      <w:numFmt w:val="bullet"/>
      <w:lvlText w:val=""/>
      <w:lvlJc w:val="left"/>
      <w:pPr>
        <w:ind w:left="2400" w:hanging="360"/>
      </w:pPr>
      <w:rPr>
        <w:rFonts w:ascii="Wingdings" w:hAnsi="Wingdings"/>
      </w:rPr>
    </w:lvl>
    <w:lvl w:ilvl="6" w:tplc="4F7E1CEA">
      <w:start w:val="1"/>
      <w:numFmt w:val="bullet"/>
      <w:lvlText w:val=""/>
      <w:lvlJc w:val="left"/>
      <w:pPr>
        <w:ind w:left="2800" w:hanging="360"/>
      </w:pPr>
      <w:rPr>
        <w:rFonts w:ascii="Symbol" w:hAnsi="Symbol"/>
      </w:rPr>
    </w:lvl>
    <w:lvl w:ilvl="7" w:tplc="B728F512">
      <w:start w:val="1"/>
      <w:numFmt w:val="bullet"/>
      <w:lvlText w:val="o"/>
      <w:lvlJc w:val="left"/>
      <w:pPr>
        <w:ind w:left="3200" w:hanging="360"/>
      </w:pPr>
      <w:rPr>
        <w:rFonts w:ascii="Courier New" w:hAnsi="Courier New"/>
      </w:rPr>
    </w:lvl>
    <w:lvl w:ilvl="8" w:tplc="70643D5A">
      <w:numFmt w:val="decimal"/>
      <w:lvlText w:val=""/>
      <w:lvlJc w:val="left"/>
    </w:lvl>
  </w:abstractNum>
  <w:abstractNum w:abstractNumId="3" w15:restartNumberingAfterBreak="0">
    <w:nsid w:val="255574E4"/>
    <w:multiLevelType w:val="hybridMultilevel"/>
    <w:tmpl w:val="637CFDDA"/>
    <w:lvl w:ilvl="0" w:tplc="3E0EF7E6">
      <w:start w:val="1"/>
      <w:numFmt w:val="bullet"/>
      <w:lvlText w:val=""/>
      <w:lvlJc w:val="left"/>
      <w:pPr>
        <w:ind w:left="400" w:hanging="360"/>
      </w:pPr>
      <w:rPr>
        <w:rFonts w:ascii="Symbol" w:hAnsi="Symbol"/>
      </w:rPr>
    </w:lvl>
    <w:lvl w:ilvl="1" w:tplc="F940C996">
      <w:start w:val="1"/>
      <w:numFmt w:val="bullet"/>
      <w:lvlText w:val="o"/>
      <w:lvlJc w:val="left"/>
      <w:pPr>
        <w:ind w:left="800" w:hanging="360"/>
      </w:pPr>
      <w:rPr>
        <w:rFonts w:ascii="Courier New" w:hAnsi="Courier New"/>
      </w:rPr>
    </w:lvl>
    <w:lvl w:ilvl="2" w:tplc="26BEAA4C">
      <w:start w:val="1"/>
      <w:numFmt w:val="bullet"/>
      <w:lvlText w:val=""/>
      <w:lvlJc w:val="left"/>
      <w:pPr>
        <w:ind w:left="1200" w:hanging="360"/>
      </w:pPr>
      <w:rPr>
        <w:rFonts w:ascii="Wingdings" w:hAnsi="Wingdings"/>
      </w:rPr>
    </w:lvl>
    <w:lvl w:ilvl="3" w:tplc="A8ECD8E6">
      <w:start w:val="1"/>
      <w:numFmt w:val="bullet"/>
      <w:lvlText w:val=""/>
      <w:lvlJc w:val="left"/>
      <w:pPr>
        <w:ind w:left="1600" w:hanging="360"/>
      </w:pPr>
      <w:rPr>
        <w:rFonts w:ascii="Symbol" w:hAnsi="Symbol"/>
      </w:rPr>
    </w:lvl>
    <w:lvl w:ilvl="4" w:tplc="70A4C060">
      <w:start w:val="1"/>
      <w:numFmt w:val="bullet"/>
      <w:lvlText w:val="o"/>
      <w:lvlJc w:val="left"/>
      <w:pPr>
        <w:ind w:left="2000" w:hanging="360"/>
      </w:pPr>
      <w:rPr>
        <w:rFonts w:ascii="Courier New" w:hAnsi="Courier New"/>
      </w:rPr>
    </w:lvl>
    <w:lvl w:ilvl="5" w:tplc="C5E22258">
      <w:start w:val="1"/>
      <w:numFmt w:val="bullet"/>
      <w:lvlText w:val=""/>
      <w:lvlJc w:val="left"/>
      <w:pPr>
        <w:ind w:left="2400" w:hanging="360"/>
      </w:pPr>
      <w:rPr>
        <w:rFonts w:ascii="Wingdings" w:hAnsi="Wingdings"/>
      </w:rPr>
    </w:lvl>
    <w:lvl w:ilvl="6" w:tplc="10782CC0">
      <w:start w:val="1"/>
      <w:numFmt w:val="bullet"/>
      <w:lvlText w:val=""/>
      <w:lvlJc w:val="left"/>
      <w:pPr>
        <w:ind w:left="2800" w:hanging="360"/>
      </w:pPr>
      <w:rPr>
        <w:rFonts w:ascii="Symbol" w:hAnsi="Symbol"/>
      </w:rPr>
    </w:lvl>
    <w:lvl w:ilvl="7" w:tplc="35569560">
      <w:start w:val="1"/>
      <w:numFmt w:val="bullet"/>
      <w:lvlText w:val="o"/>
      <w:lvlJc w:val="left"/>
      <w:pPr>
        <w:ind w:left="3200" w:hanging="360"/>
      </w:pPr>
      <w:rPr>
        <w:rFonts w:ascii="Courier New" w:hAnsi="Courier New"/>
      </w:rPr>
    </w:lvl>
    <w:lvl w:ilvl="8" w:tplc="F96432B8">
      <w:numFmt w:val="decimal"/>
      <w:lvlText w:val=""/>
      <w:lvlJc w:val="left"/>
    </w:lvl>
  </w:abstractNum>
  <w:abstractNum w:abstractNumId="4" w15:restartNumberingAfterBreak="0">
    <w:nsid w:val="35291A03"/>
    <w:multiLevelType w:val="hybridMultilevel"/>
    <w:tmpl w:val="3222C76C"/>
    <w:lvl w:ilvl="0" w:tplc="076E538A">
      <w:start w:val="1"/>
      <w:numFmt w:val="bullet"/>
      <w:lvlText w:val=""/>
      <w:lvlJc w:val="left"/>
      <w:pPr>
        <w:ind w:left="400" w:hanging="360"/>
      </w:pPr>
      <w:rPr>
        <w:rFonts w:ascii="Symbol" w:hAnsi="Symbol"/>
      </w:rPr>
    </w:lvl>
    <w:lvl w:ilvl="1" w:tplc="250A7AA4">
      <w:start w:val="1"/>
      <w:numFmt w:val="bullet"/>
      <w:lvlText w:val="o"/>
      <w:lvlJc w:val="left"/>
      <w:pPr>
        <w:ind w:left="800" w:hanging="360"/>
      </w:pPr>
      <w:rPr>
        <w:rFonts w:ascii="Courier New" w:hAnsi="Courier New"/>
      </w:rPr>
    </w:lvl>
    <w:lvl w:ilvl="2" w:tplc="72F6C716">
      <w:start w:val="1"/>
      <w:numFmt w:val="bullet"/>
      <w:lvlText w:val=""/>
      <w:lvlJc w:val="left"/>
      <w:pPr>
        <w:ind w:left="1200" w:hanging="360"/>
      </w:pPr>
      <w:rPr>
        <w:rFonts w:ascii="Wingdings" w:hAnsi="Wingdings"/>
      </w:rPr>
    </w:lvl>
    <w:lvl w:ilvl="3" w:tplc="2DEAD082">
      <w:start w:val="1"/>
      <w:numFmt w:val="bullet"/>
      <w:lvlText w:val=""/>
      <w:lvlJc w:val="left"/>
      <w:pPr>
        <w:ind w:left="1600" w:hanging="360"/>
      </w:pPr>
      <w:rPr>
        <w:rFonts w:ascii="Symbol" w:hAnsi="Symbol"/>
      </w:rPr>
    </w:lvl>
    <w:lvl w:ilvl="4" w:tplc="98B60914">
      <w:start w:val="1"/>
      <w:numFmt w:val="bullet"/>
      <w:lvlText w:val="o"/>
      <w:lvlJc w:val="left"/>
      <w:pPr>
        <w:ind w:left="2000" w:hanging="360"/>
      </w:pPr>
      <w:rPr>
        <w:rFonts w:ascii="Courier New" w:hAnsi="Courier New"/>
      </w:rPr>
    </w:lvl>
    <w:lvl w:ilvl="5" w:tplc="7FD48F90">
      <w:start w:val="1"/>
      <w:numFmt w:val="bullet"/>
      <w:lvlText w:val=""/>
      <w:lvlJc w:val="left"/>
      <w:pPr>
        <w:ind w:left="2400" w:hanging="360"/>
      </w:pPr>
      <w:rPr>
        <w:rFonts w:ascii="Wingdings" w:hAnsi="Wingdings"/>
      </w:rPr>
    </w:lvl>
    <w:lvl w:ilvl="6" w:tplc="077437E6">
      <w:start w:val="1"/>
      <w:numFmt w:val="bullet"/>
      <w:lvlText w:val=""/>
      <w:lvlJc w:val="left"/>
      <w:pPr>
        <w:ind w:left="2800" w:hanging="360"/>
      </w:pPr>
      <w:rPr>
        <w:rFonts w:ascii="Symbol" w:hAnsi="Symbol"/>
      </w:rPr>
    </w:lvl>
    <w:lvl w:ilvl="7" w:tplc="F68E54CE">
      <w:start w:val="1"/>
      <w:numFmt w:val="bullet"/>
      <w:lvlText w:val="o"/>
      <w:lvlJc w:val="left"/>
      <w:pPr>
        <w:ind w:left="3200" w:hanging="360"/>
      </w:pPr>
      <w:rPr>
        <w:rFonts w:ascii="Courier New" w:hAnsi="Courier New"/>
      </w:rPr>
    </w:lvl>
    <w:lvl w:ilvl="8" w:tplc="DB362ABA">
      <w:numFmt w:val="decimal"/>
      <w:lvlText w:val=""/>
      <w:lvlJc w:val="left"/>
    </w:lvl>
  </w:abstractNum>
  <w:abstractNum w:abstractNumId="5" w15:restartNumberingAfterBreak="0">
    <w:nsid w:val="3B5E3D61"/>
    <w:multiLevelType w:val="hybridMultilevel"/>
    <w:tmpl w:val="D40A073C"/>
    <w:lvl w:ilvl="0" w:tplc="CC3CA18A">
      <w:start w:val="1"/>
      <w:numFmt w:val="bullet"/>
      <w:lvlText w:val=""/>
      <w:lvlJc w:val="left"/>
      <w:pPr>
        <w:ind w:left="400" w:hanging="360"/>
      </w:pPr>
      <w:rPr>
        <w:rFonts w:ascii="Symbol" w:hAnsi="Symbol"/>
      </w:rPr>
    </w:lvl>
    <w:lvl w:ilvl="1" w:tplc="C14C10EA">
      <w:start w:val="1"/>
      <w:numFmt w:val="bullet"/>
      <w:lvlText w:val="o"/>
      <w:lvlJc w:val="left"/>
      <w:pPr>
        <w:ind w:left="800" w:hanging="360"/>
      </w:pPr>
      <w:rPr>
        <w:rFonts w:ascii="Courier New" w:hAnsi="Courier New"/>
      </w:rPr>
    </w:lvl>
    <w:lvl w:ilvl="2" w:tplc="29ECC374">
      <w:start w:val="1"/>
      <w:numFmt w:val="bullet"/>
      <w:lvlText w:val=""/>
      <w:lvlJc w:val="left"/>
      <w:pPr>
        <w:ind w:left="1200" w:hanging="360"/>
      </w:pPr>
      <w:rPr>
        <w:rFonts w:ascii="Wingdings" w:hAnsi="Wingdings"/>
      </w:rPr>
    </w:lvl>
    <w:lvl w:ilvl="3" w:tplc="BB0062A6">
      <w:start w:val="1"/>
      <w:numFmt w:val="bullet"/>
      <w:lvlText w:val=""/>
      <w:lvlJc w:val="left"/>
      <w:pPr>
        <w:ind w:left="1600" w:hanging="360"/>
      </w:pPr>
      <w:rPr>
        <w:rFonts w:ascii="Symbol" w:hAnsi="Symbol"/>
      </w:rPr>
    </w:lvl>
    <w:lvl w:ilvl="4" w:tplc="106EB6BC">
      <w:start w:val="1"/>
      <w:numFmt w:val="bullet"/>
      <w:lvlText w:val="o"/>
      <w:lvlJc w:val="left"/>
      <w:pPr>
        <w:ind w:left="2000" w:hanging="360"/>
      </w:pPr>
      <w:rPr>
        <w:rFonts w:ascii="Courier New" w:hAnsi="Courier New"/>
      </w:rPr>
    </w:lvl>
    <w:lvl w:ilvl="5" w:tplc="CAC4763A">
      <w:start w:val="1"/>
      <w:numFmt w:val="bullet"/>
      <w:lvlText w:val=""/>
      <w:lvlJc w:val="left"/>
      <w:pPr>
        <w:ind w:left="2400" w:hanging="360"/>
      </w:pPr>
      <w:rPr>
        <w:rFonts w:ascii="Wingdings" w:hAnsi="Wingdings"/>
      </w:rPr>
    </w:lvl>
    <w:lvl w:ilvl="6" w:tplc="EC285780">
      <w:start w:val="1"/>
      <w:numFmt w:val="bullet"/>
      <w:lvlText w:val=""/>
      <w:lvlJc w:val="left"/>
      <w:pPr>
        <w:ind w:left="2800" w:hanging="360"/>
      </w:pPr>
      <w:rPr>
        <w:rFonts w:ascii="Symbol" w:hAnsi="Symbol"/>
      </w:rPr>
    </w:lvl>
    <w:lvl w:ilvl="7" w:tplc="3F7024A4">
      <w:start w:val="1"/>
      <w:numFmt w:val="bullet"/>
      <w:lvlText w:val="o"/>
      <w:lvlJc w:val="left"/>
      <w:pPr>
        <w:ind w:left="3200" w:hanging="360"/>
      </w:pPr>
      <w:rPr>
        <w:rFonts w:ascii="Courier New" w:hAnsi="Courier New"/>
      </w:rPr>
    </w:lvl>
    <w:lvl w:ilvl="8" w:tplc="2A7E66C2">
      <w:numFmt w:val="decimal"/>
      <w:lvlText w:val=""/>
      <w:lvlJc w:val="left"/>
    </w:lvl>
  </w:abstractNum>
  <w:abstractNum w:abstractNumId="6" w15:restartNumberingAfterBreak="0">
    <w:nsid w:val="3BFF5EED"/>
    <w:multiLevelType w:val="hybridMultilevel"/>
    <w:tmpl w:val="D7743F0C"/>
    <w:lvl w:ilvl="0" w:tplc="0EBEF4F4">
      <w:start w:val="1"/>
      <w:numFmt w:val="bullet"/>
      <w:lvlText w:val=""/>
      <w:lvlJc w:val="left"/>
      <w:pPr>
        <w:ind w:left="400" w:hanging="360"/>
      </w:pPr>
      <w:rPr>
        <w:rFonts w:ascii="Symbol" w:hAnsi="Symbol"/>
      </w:rPr>
    </w:lvl>
    <w:lvl w:ilvl="1" w:tplc="FAC649F6">
      <w:start w:val="1"/>
      <w:numFmt w:val="bullet"/>
      <w:lvlText w:val="o"/>
      <w:lvlJc w:val="left"/>
      <w:pPr>
        <w:ind w:left="800" w:hanging="360"/>
      </w:pPr>
      <w:rPr>
        <w:rFonts w:ascii="Courier New" w:hAnsi="Courier New"/>
      </w:rPr>
    </w:lvl>
    <w:lvl w:ilvl="2" w:tplc="E84E7A76">
      <w:start w:val="1"/>
      <w:numFmt w:val="bullet"/>
      <w:lvlText w:val=""/>
      <w:lvlJc w:val="left"/>
      <w:pPr>
        <w:ind w:left="1200" w:hanging="360"/>
      </w:pPr>
      <w:rPr>
        <w:rFonts w:ascii="Wingdings" w:hAnsi="Wingdings"/>
      </w:rPr>
    </w:lvl>
    <w:lvl w:ilvl="3" w:tplc="9386EAF4">
      <w:start w:val="1"/>
      <w:numFmt w:val="bullet"/>
      <w:lvlText w:val=""/>
      <w:lvlJc w:val="left"/>
      <w:pPr>
        <w:ind w:left="1600" w:hanging="360"/>
      </w:pPr>
      <w:rPr>
        <w:rFonts w:ascii="Symbol" w:hAnsi="Symbol"/>
      </w:rPr>
    </w:lvl>
    <w:lvl w:ilvl="4" w:tplc="38C2E468">
      <w:start w:val="1"/>
      <w:numFmt w:val="bullet"/>
      <w:lvlText w:val="o"/>
      <w:lvlJc w:val="left"/>
      <w:pPr>
        <w:ind w:left="2000" w:hanging="360"/>
      </w:pPr>
      <w:rPr>
        <w:rFonts w:ascii="Courier New" w:hAnsi="Courier New"/>
      </w:rPr>
    </w:lvl>
    <w:lvl w:ilvl="5" w:tplc="1438EA4A">
      <w:start w:val="1"/>
      <w:numFmt w:val="bullet"/>
      <w:lvlText w:val=""/>
      <w:lvlJc w:val="left"/>
      <w:pPr>
        <w:ind w:left="2400" w:hanging="360"/>
      </w:pPr>
      <w:rPr>
        <w:rFonts w:ascii="Wingdings" w:hAnsi="Wingdings"/>
      </w:rPr>
    </w:lvl>
    <w:lvl w:ilvl="6" w:tplc="BC4EA8F0">
      <w:start w:val="1"/>
      <w:numFmt w:val="bullet"/>
      <w:lvlText w:val=""/>
      <w:lvlJc w:val="left"/>
      <w:pPr>
        <w:ind w:left="2800" w:hanging="360"/>
      </w:pPr>
      <w:rPr>
        <w:rFonts w:ascii="Symbol" w:hAnsi="Symbol"/>
      </w:rPr>
    </w:lvl>
    <w:lvl w:ilvl="7" w:tplc="6C8A6AE0">
      <w:start w:val="1"/>
      <w:numFmt w:val="bullet"/>
      <w:lvlText w:val="o"/>
      <w:lvlJc w:val="left"/>
      <w:pPr>
        <w:ind w:left="3200" w:hanging="360"/>
      </w:pPr>
      <w:rPr>
        <w:rFonts w:ascii="Courier New" w:hAnsi="Courier New"/>
      </w:rPr>
    </w:lvl>
    <w:lvl w:ilvl="8" w:tplc="885E171E">
      <w:numFmt w:val="decimal"/>
      <w:lvlText w:val=""/>
      <w:lvlJc w:val="left"/>
    </w:lvl>
  </w:abstractNum>
  <w:abstractNum w:abstractNumId="7" w15:restartNumberingAfterBreak="0">
    <w:nsid w:val="549A611B"/>
    <w:multiLevelType w:val="hybridMultilevel"/>
    <w:tmpl w:val="232A5794"/>
    <w:lvl w:ilvl="0" w:tplc="5F8E2F86">
      <w:start w:val="1"/>
      <w:numFmt w:val="bullet"/>
      <w:lvlText w:val=""/>
      <w:lvlJc w:val="left"/>
      <w:pPr>
        <w:ind w:left="400" w:hanging="360"/>
      </w:pPr>
      <w:rPr>
        <w:rFonts w:ascii="Symbol" w:hAnsi="Symbol"/>
      </w:rPr>
    </w:lvl>
    <w:lvl w:ilvl="1" w:tplc="856053DC">
      <w:start w:val="1"/>
      <w:numFmt w:val="bullet"/>
      <w:lvlText w:val="o"/>
      <w:lvlJc w:val="left"/>
      <w:pPr>
        <w:ind w:left="800" w:hanging="360"/>
      </w:pPr>
      <w:rPr>
        <w:rFonts w:ascii="Courier New" w:hAnsi="Courier New"/>
      </w:rPr>
    </w:lvl>
    <w:lvl w:ilvl="2" w:tplc="7C461142">
      <w:start w:val="1"/>
      <w:numFmt w:val="bullet"/>
      <w:lvlText w:val=""/>
      <w:lvlJc w:val="left"/>
      <w:pPr>
        <w:ind w:left="1200" w:hanging="360"/>
      </w:pPr>
      <w:rPr>
        <w:rFonts w:ascii="Wingdings" w:hAnsi="Wingdings"/>
      </w:rPr>
    </w:lvl>
    <w:lvl w:ilvl="3" w:tplc="80862594">
      <w:start w:val="1"/>
      <w:numFmt w:val="bullet"/>
      <w:lvlText w:val=""/>
      <w:lvlJc w:val="left"/>
      <w:pPr>
        <w:ind w:left="1600" w:hanging="360"/>
      </w:pPr>
      <w:rPr>
        <w:rFonts w:ascii="Symbol" w:hAnsi="Symbol"/>
      </w:rPr>
    </w:lvl>
    <w:lvl w:ilvl="4" w:tplc="F784312C">
      <w:start w:val="1"/>
      <w:numFmt w:val="bullet"/>
      <w:lvlText w:val="o"/>
      <w:lvlJc w:val="left"/>
      <w:pPr>
        <w:ind w:left="2000" w:hanging="360"/>
      </w:pPr>
      <w:rPr>
        <w:rFonts w:ascii="Courier New" w:hAnsi="Courier New"/>
      </w:rPr>
    </w:lvl>
    <w:lvl w:ilvl="5" w:tplc="E786B964">
      <w:start w:val="1"/>
      <w:numFmt w:val="bullet"/>
      <w:lvlText w:val=""/>
      <w:lvlJc w:val="left"/>
      <w:pPr>
        <w:ind w:left="2400" w:hanging="360"/>
      </w:pPr>
      <w:rPr>
        <w:rFonts w:ascii="Wingdings" w:hAnsi="Wingdings"/>
      </w:rPr>
    </w:lvl>
    <w:lvl w:ilvl="6" w:tplc="B5389E4A">
      <w:start w:val="1"/>
      <w:numFmt w:val="bullet"/>
      <w:lvlText w:val=""/>
      <w:lvlJc w:val="left"/>
      <w:pPr>
        <w:ind w:left="2800" w:hanging="360"/>
      </w:pPr>
      <w:rPr>
        <w:rFonts w:ascii="Symbol" w:hAnsi="Symbol"/>
      </w:rPr>
    </w:lvl>
    <w:lvl w:ilvl="7" w:tplc="1C60D83C">
      <w:start w:val="1"/>
      <w:numFmt w:val="bullet"/>
      <w:lvlText w:val="o"/>
      <w:lvlJc w:val="left"/>
      <w:pPr>
        <w:ind w:left="3200" w:hanging="360"/>
      </w:pPr>
      <w:rPr>
        <w:rFonts w:ascii="Courier New" w:hAnsi="Courier New"/>
      </w:rPr>
    </w:lvl>
    <w:lvl w:ilvl="8" w:tplc="0C02F1CC">
      <w:numFmt w:val="decimal"/>
      <w:lvlText w:val=""/>
      <w:lvlJc w:val="left"/>
    </w:lvl>
  </w:abstractNum>
  <w:abstractNum w:abstractNumId="8" w15:restartNumberingAfterBreak="0">
    <w:nsid w:val="5CD655EA"/>
    <w:multiLevelType w:val="hybridMultilevel"/>
    <w:tmpl w:val="919A58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32E1BF7"/>
    <w:multiLevelType w:val="hybridMultilevel"/>
    <w:tmpl w:val="72301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92737845">
    <w:abstractNumId w:val="1"/>
  </w:num>
  <w:num w:numId="2" w16cid:durableId="1928999095">
    <w:abstractNumId w:val="3"/>
  </w:num>
  <w:num w:numId="3" w16cid:durableId="1675187408">
    <w:abstractNumId w:val="5"/>
  </w:num>
  <w:num w:numId="4" w16cid:durableId="810244085">
    <w:abstractNumId w:val="6"/>
  </w:num>
  <w:num w:numId="5" w16cid:durableId="1339961041">
    <w:abstractNumId w:val="2"/>
  </w:num>
  <w:num w:numId="6" w16cid:durableId="2057779169">
    <w:abstractNumId w:val="7"/>
  </w:num>
  <w:num w:numId="7" w16cid:durableId="1420718208">
    <w:abstractNumId w:val="4"/>
  </w:num>
  <w:num w:numId="8" w16cid:durableId="217782802">
    <w:abstractNumId w:val="0"/>
  </w:num>
  <w:num w:numId="9" w16cid:durableId="1494492888">
    <w:abstractNumId w:val="9"/>
  </w:num>
  <w:num w:numId="10" w16cid:durableId="18478166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0"/>
    <w:rsid w:val="000A1B8E"/>
    <w:rsid w:val="000D5640"/>
    <w:rsid w:val="001E719F"/>
    <w:rsid w:val="002A01C1"/>
    <w:rsid w:val="002A238B"/>
    <w:rsid w:val="0034254C"/>
    <w:rsid w:val="003636AA"/>
    <w:rsid w:val="003D35A6"/>
    <w:rsid w:val="004423FF"/>
    <w:rsid w:val="00477A92"/>
    <w:rsid w:val="005558BE"/>
    <w:rsid w:val="005B27BC"/>
    <w:rsid w:val="00664C09"/>
    <w:rsid w:val="006A6813"/>
    <w:rsid w:val="007338AD"/>
    <w:rsid w:val="00817412"/>
    <w:rsid w:val="00921D0A"/>
    <w:rsid w:val="00B34A20"/>
    <w:rsid w:val="00BF23F8"/>
    <w:rsid w:val="00F0739E"/>
    <w:rsid w:val="00F92F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4776E"/>
  <w15:docId w15:val="{38A23327-D4A0-4D3D-8286-BC64199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412"/>
  </w:style>
  <w:style w:type="paragraph" w:styleId="Footer">
    <w:name w:val="footer"/>
    <w:basedOn w:val="Normal"/>
    <w:link w:val="FooterChar"/>
    <w:uiPriority w:val="99"/>
    <w:unhideWhenUsed/>
    <w:rsid w:val="00817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412"/>
  </w:style>
  <w:style w:type="table" w:styleId="TableGrid">
    <w:name w:val="Table Grid"/>
    <w:basedOn w:val="TableNormal"/>
    <w:uiPriority w:val="39"/>
    <w:rsid w:val="00F0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39E"/>
    <w:pPr>
      <w:ind w:left="720"/>
      <w:contextualSpacing/>
    </w:pPr>
  </w:style>
  <w:style w:type="character" w:styleId="CommentReference">
    <w:name w:val="annotation reference"/>
    <w:basedOn w:val="DefaultParagraphFont"/>
    <w:uiPriority w:val="99"/>
    <w:semiHidden/>
    <w:unhideWhenUsed/>
    <w:rsid w:val="00477A92"/>
    <w:rPr>
      <w:sz w:val="16"/>
      <w:szCs w:val="16"/>
    </w:rPr>
  </w:style>
  <w:style w:type="paragraph" w:styleId="CommentText">
    <w:name w:val="annotation text"/>
    <w:basedOn w:val="Normal"/>
    <w:link w:val="CommentTextChar"/>
    <w:uiPriority w:val="99"/>
    <w:unhideWhenUsed/>
    <w:rsid w:val="00477A92"/>
    <w:pPr>
      <w:spacing w:line="240" w:lineRule="auto"/>
    </w:pPr>
    <w:rPr>
      <w:sz w:val="20"/>
      <w:szCs w:val="20"/>
    </w:rPr>
  </w:style>
  <w:style w:type="character" w:customStyle="1" w:styleId="CommentTextChar">
    <w:name w:val="Comment Text Char"/>
    <w:basedOn w:val="DefaultParagraphFont"/>
    <w:link w:val="CommentText"/>
    <w:uiPriority w:val="99"/>
    <w:rsid w:val="00477A92"/>
    <w:rPr>
      <w:sz w:val="20"/>
      <w:szCs w:val="20"/>
    </w:rPr>
  </w:style>
  <w:style w:type="paragraph" w:styleId="CommentSubject">
    <w:name w:val="annotation subject"/>
    <w:basedOn w:val="CommentText"/>
    <w:next w:val="CommentText"/>
    <w:link w:val="CommentSubjectChar"/>
    <w:uiPriority w:val="99"/>
    <w:semiHidden/>
    <w:unhideWhenUsed/>
    <w:rsid w:val="00477A92"/>
    <w:rPr>
      <w:b/>
      <w:bCs/>
    </w:rPr>
  </w:style>
  <w:style w:type="character" w:customStyle="1" w:styleId="CommentSubjectChar">
    <w:name w:val="Comment Subject Char"/>
    <w:basedOn w:val="CommentTextChar"/>
    <w:link w:val="CommentSubject"/>
    <w:uiPriority w:val="99"/>
    <w:semiHidden/>
    <w:rsid w:val="00477A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588</Words>
  <Characters>2682</Characters>
  <Application>Microsoft Office Word</Application>
  <DocSecurity>0</DocSecurity>
  <Lines>83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Paige Phaneuf</cp:lastModifiedBy>
  <cp:revision>2</cp:revision>
  <dcterms:created xsi:type="dcterms:W3CDTF">2026-08-11T16:08:00Z</dcterms:created>
  <dcterms:modified xsi:type="dcterms:W3CDTF">2026-08-11T16:08:00Z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168d953b,3817009,240a66d1</vt:lpwstr>
  </property>
  <property fmtid="{D5CDD505-2E9C-101B-9397-08002B2CF9AE}" pid="3" name="ClassificationContentMarkingHeaderFontProps">
    <vt:lpwstr>#000000,12,Arial</vt:lpwstr>
  </property>
  <property fmtid="{D5CDD505-2E9C-101B-9397-08002B2CF9AE}" pid="4" name="ClassificationContentMarkingHeaderText">
    <vt:lpwstr>ISC: Protected A</vt:lpwstr>
  </property>
  <property fmtid="{D5CDD505-2E9C-101B-9397-08002B2CF9AE}" pid="5" name="MSIP_Label_cc6119a6-cdb8-4065-92e3-324510dad6e2_Enabled">
    <vt:lpwstr>true</vt:lpwstr>
  </property>
  <property fmtid="{D5CDD505-2E9C-101B-9397-08002B2CF9AE}" pid="6" name="MSIP_Label_cc6119a6-cdb8-4065-92e3-324510dad6e2_SetDate">
    <vt:lpwstr>2025-07-15T17:47:27Z</vt:lpwstr>
  </property>
  <property fmtid="{D5CDD505-2E9C-101B-9397-08002B2CF9AE}" pid="7" name="MSIP_Label_cc6119a6-cdb8-4065-92e3-324510dad6e2_Method">
    <vt:lpwstr>Standard</vt:lpwstr>
  </property>
  <property fmtid="{D5CDD505-2E9C-101B-9397-08002B2CF9AE}" pid="8" name="MSIP_Label_cc6119a6-cdb8-4065-92e3-324510dad6e2_Name">
    <vt:lpwstr>Protected A</vt:lpwstr>
  </property>
  <property fmtid="{D5CDD505-2E9C-101B-9397-08002B2CF9AE}" pid="9" name="MSIP_Label_cc6119a6-cdb8-4065-92e3-324510dad6e2_SiteId">
    <vt:lpwstr>b19bc849-5778-4293-babb-7dd7f046c0f2</vt:lpwstr>
  </property>
  <property fmtid="{D5CDD505-2E9C-101B-9397-08002B2CF9AE}" pid="10" name="MSIP_Label_cc6119a6-cdb8-4065-92e3-324510dad6e2_ActionId">
    <vt:lpwstr>b96a27ae-e339-4e38-9b44-ddd57c71a916</vt:lpwstr>
  </property>
  <property fmtid="{D5CDD505-2E9C-101B-9397-08002B2CF9AE}" pid="11" name="MSIP_Label_cc6119a6-cdb8-4065-92e3-324510dad6e2_ContentBits">
    <vt:lpwstr>1</vt:lpwstr>
  </property>
</Properties>
</file>